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7636"/>
      </w:tblGrid>
      <w:tr w:rsidR="002E75C8" w14:paraId="060E95BB" w14:textId="77777777" w:rsidTr="002E75C8">
        <w:tc>
          <w:tcPr>
            <w:tcW w:w="1980" w:type="dxa"/>
          </w:tcPr>
          <w:p w14:paraId="5B2BED25" w14:textId="362D8B4A" w:rsidR="002E75C8" w:rsidRPr="002E75C8" w:rsidRDefault="002E75C8" w:rsidP="002E75C8">
            <w:pPr>
              <w:pStyle w:val="NoSpacing"/>
              <w:rPr>
                <w:b/>
              </w:rPr>
            </w:pPr>
            <w:r w:rsidRPr="002E75C8">
              <w:rPr>
                <w:b/>
              </w:rPr>
              <w:t>JOB TITLE</w:t>
            </w:r>
          </w:p>
        </w:tc>
        <w:tc>
          <w:tcPr>
            <w:tcW w:w="7636" w:type="dxa"/>
          </w:tcPr>
          <w:p w14:paraId="3F3597D5" w14:textId="35D47CEF" w:rsidR="002E75C8" w:rsidRPr="00F37928" w:rsidRDefault="00F37928" w:rsidP="002E75C8">
            <w:pPr>
              <w:pStyle w:val="NoSpacing"/>
              <w:rPr>
                <w:b/>
                <w:bCs/>
              </w:rPr>
            </w:pPr>
            <w:r w:rsidRPr="00F37928">
              <w:rPr>
                <w:b/>
                <w:bCs/>
              </w:rPr>
              <w:t>Customer Representative Apprentice</w:t>
            </w:r>
          </w:p>
        </w:tc>
      </w:tr>
      <w:tr w:rsidR="002E75C8" w14:paraId="420E4062" w14:textId="77777777" w:rsidTr="002E75C8">
        <w:tc>
          <w:tcPr>
            <w:tcW w:w="1980" w:type="dxa"/>
          </w:tcPr>
          <w:p w14:paraId="7892E81E" w14:textId="5E1E438D" w:rsidR="002E75C8" w:rsidRPr="002E75C8" w:rsidRDefault="002E75C8" w:rsidP="002E75C8">
            <w:pPr>
              <w:pStyle w:val="NoSpacing"/>
              <w:rPr>
                <w:b/>
              </w:rPr>
            </w:pPr>
            <w:r w:rsidRPr="002E75C8">
              <w:rPr>
                <w:b/>
              </w:rPr>
              <w:t>REPORTS TO</w:t>
            </w:r>
          </w:p>
        </w:tc>
        <w:tc>
          <w:tcPr>
            <w:tcW w:w="7636" w:type="dxa"/>
          </w:tcPr>
          <w:p w14:paraId="36DFC827" w14:textId="66135A7C" w:rsidR="002E75C8" w:rsidRPr="002E75C8" w:rsidRDefault="00F37928" w:rsidP="002E75C8">
            <w:pPr>
              <w:pStyle w:val="NoSpacing"/>
              <w:rPr>
                <w:b/>
              </w:rPr>
            </w:pPr>
            <w:r>
              <w:rPr>
                <w:b/>
              </w:rPr>
              <w:t>Branch Manager</w:t>
            </w:r>
          </w:p>
        </w:tc>
      </w:tr>
      <w:tr w:rsidR="002E75C8" w14:paraId="11A4C684" w14:textId="77777777" w:rsidTr="002E75C8">
        <w:tc>
          <w:tcPr>
            <w:tcW w:w="1980" w:type="dxa"/>
          </w:tcPr>
          <w:p w14:paraId="16EF75CF" w14:textId="6740FB60" w:rsidR="002E75C8" w:rsidRPr="002E75C8" w:rsidRDefault="002E75C8" w:rsidP="002E75C8">
            <w:pPr>
              <w:pStyle w:val="NoSpacing"/>
              <w:rPr>
                <w:b/>
              </w:rPr>
            </w:pPr>
            <w:r w:rsidRPr="002E75C8">
              <w:rPr>
                <w:b/>
              </w:rPr>
              <w:t>DATE COMPILED</w:t>
            </w:r>
          </w:p>
        </w:tc>
        <w:tc>
          <w:tcPr>
            <w:tcW w:w="7636" w:type="dxa"/>
          </w:tcPr>
          <w:p w14:paraId="7B8753BF" w14:textId="392F912E" w:rsidR="002E75C8" w:rsidRPr="002E75C8" w:rsidRDefault="00F37928" w:rsidP="002E75C8">
            <w:pPr>
              <w:pStyle w:val="NoSpacing"/>
              <w:rPr>
                <w:b/>
              </w:rPr>
            </w:pPr>
            <w:r>
              <w:rPr>
                <w:b/>
              </w:rPr>
              <w:t>May 2024</w:t>
            </w:r>
          </w:p>
        </w:tc>
      </w:tr>
    </w:tbl>
    <w:p w14:paraId="4EC5583E" w14:textId="77777777" w:rsidR="002E75C8" w:rsidRPr="00975047" w:rsidRDefault="002E75C8" w:rsidP="002E75C8">
      <w:pPr>
        <w:pStyle w:val="NoSpacing"/>
        <w:rPr>
          <w:bCs/>
          <w:sz w:val="19"/>
          <w:szCs w:val="19"/>
        </w:rPr>
      </w:pPr>
    </w:p>
    <w:p w14:paraId="74FAD5C0" w14:textId="6773D941" w:rsidR="008E2F78" w:rsidRPr="00975047" w:rsidRDefault="008E2F78" w:rsidP="002E75C8">
      <w:pPr>
        <w:pStyle w:val="NoSpacing"/>
        <w:rPr>
          <w:b/>
          <w:sz w:val="19"/>
          <w:szCs w:val="19"/>
          <w:u w:val="single"/>
        </w:rPr>
      </w:pPr>
      <w:r w:rsidRPr="00975047">
        <w:rPr>
          <w:b/>
          <w:sz w:val="19"/>
          <w:szCs w:val="19"/>
          <w:u w:val="single"/>
        </w:rPr>
        <w:t>JOB DESCRIPTION</w:t>
      </w:r>
    </w:p>
    <w:p w14:paraId="1DA64938" w14:textId="77777777" w:rsidR="008E2F78" w:rsidRPr="00975047" w:rsidRDefault="008E2F78" w:rsidP="002E75C8">
      <w:pPr>
        <w:pStyle w:val="NoSpacing"/>
        <w:rPr>
          <w:b/>
          <w:sz w:val="19"/>
          <w:szCs w:val="19"/>
        </w:rPr>
      </w:pPr>
    </w:p>
    <w:p w14:paraId="197A5588" w14:textId="55E71891" w:rsidR="002E75C8" w:rsidRPr="00975047" w:rsidRDefault="002E75C8" w:rsidP="002E75C8">
      <w:pPr>
        <w:pStyle w:val="NoSpacing"/>
        <w:rPr>
          <w:b/>
          <w:sz w:val="19"/>
          <w:szCs w:val="19"/>
        </w:rPr>
      </w:pPr>
      <w:r w:rsidRPr="00975047">
        <w:rPr>
          <w:b/>
          <w:sz w:val="19"/>
          <w:szCs w:val="19"/>
        </w:rPr>
        <w:t>CORE VALUES AND INDIVIDUAL CONDUCT RULES</w:t>
      </w:r>
    </w:p>
    <w:p w14:paraId="7672B40B" w14:textId="77777777" w:rsidR="000F3116" w:rsidRPr="00975047" w:rsidRDefault="000F3116" w:rsidP="002E75C8">
      <w:pPr>
        <w:pStyle w:val="NoSpacing"/>
        <w:rPr>
          <w:b/>
          <w:sz w:val="19"/>
          <w:szCs w:val="19"/>
        </w:rPr>
      </w:pPr>
    </w:p>
    <w:p w14:paraId="28E251BC" w14:textId="52549F27" w:rsidR="002E75C8" w:rsidRPr="00975047" w:rsidRDefault="002E75C8" w:rsidP="002E75C8">
      <w:pPr>
        <w:pStyle w:val="NoSpacing"/>
        <w:rPr>
          <w:rFonts w:ascii="Calibri" w:hAnsi="Calibri"/>
          <w:sz w:val="19"/>
          <w:szCs w:val="19"/>
        </w:rPr>
      </w:pPr>
      <w:r w:rsidRPr="00975047">
        <w:rPr>
          <w:rFonts w:ascii="Calibri" w:hAnsi="Calibri"/>
          <w:sz w:val="19"/>
          <w:szCs w:val="19"/>
        </w:rPr>
        <w:t>Our five core values define what we’re all about and what makes us tick. We are always looking to appoint brilliant people, who share them!</w:t>
      </w:r>
    </w:p>
    <w:p w14:paraId="7864E4E2" w14:textId="77777777" w:rsidR="002E75C8" w:rsidRPr="00975047" w:rsidRDefault="002E75C8" w:rsidP="002E75C8">
      <w:pPr>
        <w:numPr>
          <w:ilvl w:val="0"/>
          <w:numId w:val="13"/>
        </w:numPr>
        <w:tabs>
          <w:tab w:val="left" w:pos="-1440"/>
        </w:tabs>
        <w:spacing w:after="0" w:line="240" w:lineRule="auto"/>
        <w:jc w:val="both"/>
        <w:outlineLvl w:val="0"/>
        <w:rPr>
          <w:rFonts w:ascii="Calibri" w:hAnsi="Calibri"/>
          <w:color w:val="FF0066"/>
          <w:sz w:val="19"/>
          <w:szCs w:val="19"/>
        </w:rPr>
      </w:pPr>
      <w:r w:rsidRPr="00975047">
        <w:rPr>
          <w:rFonts w:ascii="Calibri" w:hAnsi="Calibri"/>
          <w:b/>
          <w:color w:val="FF0066"/>
          <w:sz w:val="19"/>
          <w:szCs w:val="19"/>
        </w:rPr>
        <w:t>Make a lasting impression</w:t>
      </w:r>
      <w:r w:rsidRPr="00975047">
        <w:rPr>
          <w:rFonts w:ascii="Calibri" w:hAnsi="Calibri"/>
          <w:color w:val="FF0066"/>
          <w:sz w:val="19"/>
          <w:szCs w:val="19"/>
        </w:rPr>
        <w:t xml:space="preserve"> </w:t>
      </w:r>
      <w:r w:rsidRPr="00975047">
        <w:rPr>
          <w:rFonts w:ascii="Calibri" w:hAnsi="Calibri"/>
          <w:sz w:val="19"/>
          <w:szCs w:val="19"/>
        </w:rPr>
        <w:t xml:space="preserve">– leave people better than before you found </w:t>
      </w:r>
      <w:proofErr w:type="gramStart"/>
      <w:r w:rsidRPr="00975047">
        <w:rPr>
          <w:rFonts w:ascii="Calibri" w:hAnsi="Calibri"/>
          <w:sz w:val="19"/>
          <w:szCs w:val="19"/>
        </w:rPr>
        <w:t>them</w:t>
      </w:r>
      <w:proofErr w:type="gramEnd"/>
    </w:p>
    <w:p w14:paraId="51ADB108" w14:textId="77777777" w:rsidR="002E75C8" w:rsidRPr="00975047" w:rsidRDefault="002E75C8" w:rsidP="002E75C8">
      <w:pPr>
        <w:numPr>
          <w:ilvl w:val="0"/>
          <w:numId w:val="13"/>
        </w:numPr>
        <w:tabs>
          <w:tab w:val="left" w:pos="-1440"/>
        </w:tabs>
        <w:spacing w:after="0" w:line="240" w:lineRule="auto"/>
        <w:jc w:val="both"/>
        <w:outlineLvl w:val="0"/>
        <w:rPr>
          <w:rFonts w:ascii="Calibri" w:hAnsi="Calibri"/>
          <w:color w:val="FF0066"/>
          <w:sz w:val="19"/>
          <w:szCs w:val="19"/>
        </w:rPr>
      </w:pPr>
      <w:r w:rsidRPr="00975047">
        <w:rPr>
          <w:rFonts w:ascii="Calibri" w:hAnsi="Calibri"/>
          <w:b/>
          <w:color w:val="FF0066"/>
          <w:sz w:val="19"/>
          <w:szCs w:val="19"/>
        </w:rPr>
        <w:t>Proud of our past and excited about our future</w:t>
      </w:r>
      <w:r w:rsidRPr="00975047">
        <w:rPr>
          <w:rFonts w:ascii="Calibri" w:hAnsi="Calibri"/>
          <w:color w:val="FF0066"/>
          <w:sz w:val="19"/>
          <w:szCs w:val="19"/>
        </w:rPr>
        <w:t xml:space="preserve"> </w:t>
      </w:r>
      <w:r w:rsidRPr="00975047">
        <w:rPr>
          <w:rFonts w:ascii="Calibri" w:hAnsi="Calibri"/>
          <w:sz w:val="19"/>
          <w:szCs w:val="19"/>
        </w:rPr>
        <w:t xml:space="preserve">– make sustainable decisions that last for </w:t>
      </w:r>
      <w:proofErr w:type="gramStart"/>
      <w:r w:rsidRPr="00975047">
        <w:rPr>
          <w:rFonts w:ascii="Calibri" w:hAnsi="Calibri"/>
          <w:sz w:val="19"/>
          <w:szCs w:val="19"/>
        </w:rPr>
        <w:t>generations</w:t>
      </w:r>
      <w:proofErr w:type="gramEnd"/>
    </w:p>
    <w:p w14:paraId="0F6D4E5C" w14:textId="77777777" w:rsidR="002E75C8" w:rsidRPr="00975047" w:rsidRDefault="002E75C8" w:rsidP="002E75C8">
      <w:pPr>
        <w:numPr>
          <w:ilvl w:val="0"/>
          <w:numId w:val="13"/>
        </w:numPr>
        <w:tabs>
          <w:tab w:val="left" w:pos="-1440"/>
        </w:tabs>
        <w:spacing w:after="0" w:line="240" w:lineRule="auto"/>
        <w:jc w:val="both"/>
        <w:outlineLvl w:val="0"/>
        <w:rPr>
          <w:rFonts w:ascii="Calibri" w:hAnsi="Calibri"/>
          <w:color w:val="FF0066"/>
          <w:sz w:val="19"/>
          <w:szCs w:val="19"/>
        </w:rPr>
      </w:pPr>
      <w:r w:rsidRPr="00975047">
        <w:rPr>
          <w:rFonts w:ascii="Calibri" w:hAnsi="Calibri"/>
          <w:b/>
          <w:color w:val="FF0066"/>
          <w:sz w:val="19"/>
          <w:szCs w:val="19"/>
        </w:rPr>
        <w:t>Passionate about people</w:t>
      </w:r>
      <w:r w:rsidRPr="00975047">
        <w:rPr>
          <w:rFonts w:ascii="Calibri" w:hAnsi="Calibri"/>
          <w:sz w:val="19"/>
          <w:szCs w:val="19"/>
        </w:rPr>
        <w:t xml:space="preserve"> – be warm, straight talking and </w:t>
      </w:r>
      <w:proofErr w:type="gramStart"/>
      <w:r w:rsidRPr="00975047">
        <w:rPr>
          <w:rFonts w:ascii="Calibri" w:hAnsi="Calibri"/>
          <w:sz w:val="19"/>
          <w:szCs w:val="19"/>
        </w:rPr>
        <w:t>genuine</w:t>
      </w:r>
      <w:proofErr w:type="gramEnd"/>
    </w:p>
    <w:p w14:paraId="0EFDC35C" w14:textId="77777777" w:rsidR="000F3116" w:rsidRPr="00975047" w:rsidRDefault="002E75C8" w:rsidP="002E75C8">
      <w:pPr>
        <w:numPr>
          <w:ilvl w:val="0"/>
          <w:numId w:val="13"/>
        </w:numPr>
        <w:tabs>
          <w:tab w:val="left" w:pos="-1440"/>
        </w:tabs>
        <w:spacing w:after="0" w:line="240" w:lineRule="auto"/>
        <w:jc w:val="both"/>
        <w:outlineLvl w:val="0"/>
        <w:rPr>
          <w:rFonts w:ascii="Calibri" w:hAnsi="Calibri"/>
          <w:color w:val="FF0066"/>
          <w:sz w:val="19"/>
          <w:szCs w:val="19"/>
        </w:rPr>
      </w:pPr>
      <w:r w:rsidRPr="00975047">
        <w:rPr>
          <w:rFonts w:ascii="Calibri" w:hAnsi="Calibri"/>
          <w:b/>
          <w:color w:val="FF0066"/>
          <w:sz w:val="19"/>
          <w:szCs w:val="19"/>
        </w:rPr>
        <w:t>Work together</w:t>
      </w:r>
      <w:r w:rsidRPr="00975047">
        <w:rPr>
          <w:rFonts w:ascii="Calibri" w:hAnsi="Calibri"/>
          <w:color w:val="FF0066"/>
          <w:sz w:val="19"/>
          <w:szCs w:val="19"/>
        </w:rPr>
        <w:t xml:space="preserve"> </w:t>
      </w:r>
      <w:r w:rsidRPr="00975047">
        <w:rPr>
          <w:rFonts w:ascii="Calibri" w:hAnsi="Calibri"/>
          <w:sz w:val="19"/>
          <w:szCs w:val="19"/>
        </w:rPr>
        <w:t xml:space="preserve">– be a team player, celebrate success, be supportive and give your </w:t>
      </w:r>
      <w:proofErr w:type="gramStart"/>
      <w:r w:rsidRPr="00975047">
        <w:rPr>
          <w:rFonts w:ascii="Calibri" w:hAnsi="Calibri"/>
          <w:sz w:val="19"/>
          <w:szCs w:val="19"/>
        </w:rPr>
        <w:t>all</w:t>
      </w:r>
      <w:proofErr w:type="gramEnd"/>
    </w:p>
    <w:p w14:paraId="1C18618C" w14:textId="41059A50" w:rsidR="002E75C8" w:rsidRPr="00975047" w:rsidRDefault="002E75C8" w:rsidP="002E75C8">
      <w:pPr>
        <w:numPr>
          <w:ilvl w:val="0"/>
          <w:numId w:val="13"/>
        </w:numPr>
        <w:tabs>
          <w:tab w:val="left" w:pos="-1440"/>
        </w:tabs>
        <w:spacing w:after="0" w:line="240" w:lineRule="auto"/>
        <w:jc w:val="both"/>
        <w:outlineLvl w:val="0"/>
        <w:rPr>
          <w:rFonts w:ascii="Calibri" w:hAnsi="Calibri"/>
          <w:color w:val="FF0066"/>
          <w:sz w:val="19"/>
          <w:szCs w:val="19"/>
        </w:rPr>
      </w:pPr>
      <w:r w:rsidRPr="00975047">
        <w:rPr>
          <w:rFonts w:ascii="Calibri" w:hAnsi="Calibri"/>
          <w:b/>
          <w:bCs/>
          <w:color w:val="FF0066"/>
          <w:sz w:val="19"/>
          <w:szCs w:val="19"/>
        </w:rPr>
        <w:t>Deliver on promises</w:t>
      </w:r>
      <w:r w:rsidRPr="00975047">
        <w:rPr>
          <w:rFonts w:ascii="Calibri" w:hAnsi="Calibri"/>
          <w:color w:val="FF0066"/>
          <w:sz w:val="19"/>
          <w:szCs w:val="19"/>
        </w:rPr>
        <w:t xml:space="preserve"> </w:t>
      </w:r>
      <w:r w:rsidRPr="00975047">
        <w:rPr>
          <w:rFonts w:ascii="Calibri" w:hAnsi="Calibri"/>
          <w:sz w:val="19"/>
          <w:szCs w:val="19"/>
        </w:rPr>
        <w:t xml:space="preserve">– if we say we’ll do it, we </w:t>
      </w:r>
      <w:proofErr w:type="gramStart"/>
      <w:r w:rsidRPr="00975047">
        <w:rPr>
          <w:rFonts w:ascii="Calibri" w:hAnsi="Calibri"/>
          <w:sz w:val="19"/>
          <w:szCs w:val="19"/>
        </w:rPr>
        <w:t>will</w:t>
      </w:r>
      <w:proofErr w:type="gramEnd"/>
    </w:p>
    <w:p w14:paraId="6E62FED0" w14:textId="51842B66" w:rsidR="002E75C8" w:rsidRPr="00975047" w:rsidRDefault="002E75C8" w:rsidP="002E75C8">
      <w:pPr>
        <w:pStyle w:val="NoSpacing"/>
        <w:rPr>
          <w:sz w:val="19"/>
          <w:szCs w:val="19"/>
        </w:rPr>
      </w:pPr>
    </w:p>
    <w:p w14:paraId="5681BD06" w14:textId="3FF871CF" w:rsidR="002E75C8" w:rsidRPr="00975047" w:rsidRDefault="002E75C8" w:rsidP="002E75C8">
      <w:pPr>
        <w:pStyle w:val="NoSpacing"/>
        <w:rPr>
          <w:sz w:val="19"/>
          <w:szCs w:val="19"/>
        </w:rPr>
      </w:pPr>
      <w:r w:rsidRPr="00975047">
        <w:rPr>
          <w:sz w:val="19"/>
          <w:szCs w:val="19"/>
        </w:rPr>
        <w:t xml:space="preserve">As a Financial Services organisation, we expect </w:t>
      </w:r>
      <w:proofErr w:type="gramStart"/>
      <w:r w:rsidRPr="00975047">
        <w:rPr>
          <w:sz w:val="19"/>
          <w:szCs w:val="19"/>
        </w:rPr>
        <w:t>all of</w:t>
      </w:r>
      <w:proofErr w:type="gramEnd"/>
      <w:r w:rsidRPr="00975047">
        <w:rPr>
          <w:sz w:val="19"/>
          <w:szCs w:val="19"/>
        </w:rPr>
        <w:t xml:space="preserve"> our colleagues to adhere to the individual conduct rules outlined below</w:t>
      </w:r>
      <w:r w:rsidR="00C6509F" w:rsidRPr="00975047">
        <w:rPr>
          <w:sz w:val="19"/>
          <w:szCs w:val="19"/>
        </w:rPr>
        <w:t>:</w:t>
      </w:r>
    </w:p>
    <w:p w14:paraId="37D5CC89" w14:textId="77777777" w:rsidR="002E75C8" w:rsidRPr="00975047" w:rsidRDefault="002E75C8" w:rsidP="000F3116">
      <w:pPr>
        <w:pStyle w:val="NoSpacing"/>
        <w:numPr>
          <w:ilvl w:val="0"/>
          <w:numId w:val="14"/>
        </w:numPr>
        <w:rPr>
          <w:sz w:val="19"/>
          <w:szCs w:val="19"/>
        </w:rPr>
      </w:pPr>
      <w:r w:rsidRPr="00975047">
        <w:rPr>
          <w:sz w:val="19"/>
          <w:szCs w:val="19"/>
        </w:rPr>
        <w:t xml:space="preserve">You must act with </w:t>
      </w:r>
      <w:proofErr w:type="gramStart"/>
      <w:r w:rsidRPr="00975047">
        <w:rPr>
          <w:sz w:val="19"/>
          <w:szCs w:val="19"/>
        </w:rPr>
        <w:t>integrity</w:t>
      </w:r>
      <w:proofErr w:type="gramEnd"/>
      <w:r w:rsidRPr="00975047">
        <w:rPr>
          <w:sz w:val="19"/>
          <w:szCs w:val="19"/>
        </w:rPr>
        <w:t xml:space="preserve"> </w:t>
      </w:r>
    </w:p>
    <w:p w14:paraId="20147FDC" w14:textId="77777777" w:rsidR="002E75C8" w:rsidRPr="00975047" w:rsidRDefault="002E75C8" w:rsidP="000F3116">
      <w:pPr>
        <w:pStyle w:val="NoSpacing"/>
        <w:numPr>
          <w:ilvl w:val="0"/>
          <w:numId w:val="14"/>
        </w:numPr>
        <w:rPr>
          <w:sz w:val="19"/>
          <w:szCs w:val="19"/>
        </w:rPr>
      </w:pPr>
      <w:r w:rsidRPr="00975047">
        <w:rPr>
          <w:sz w:val="19"/>
          <w:szCs w:val="19"/>
        </w:rPr>
        <w:t xml:space="preserve">You must act with due skill, care and </w:t>
      </w:r>
      <w:proofErr w:type="gramStart"/>
      <w:r w:rsidRPr="00975047">
        <w:rPr>
          <w:sz w:val="19"/>
          <w:szCs w:val="19"/>
        </w:rPr>
        <w:t>diligence</w:t>
      </w:r>
      <w:proofErr w:type="gramEnd"/>
      <w:r w:rsidRPr="00975047">
        <w:rPr>
          <w:sz w:val="19"/>
          <w:szCs w:val="19"/>
        </w:rPr>
        <w:t xml:space="preserve"> </w:t>
      </w:r>
    </w:p>
    <w:p w14:paraId="4D79D777" w14:textId="77777777" w:rsidR="002E75C8" w:rsidRPr="00975047" w:rsidRDefault="002E75C8" w:rsidP="000F3116">
      <w:pPr>
        <w:pStyle w:val="NoSpacing"/>
        <w:numPr>
          <w:ilvl w:val="0"/>
          <w:numId w:val="14"/>
        </w:numPr>
        <w:rPr>
          <w:sz w:val="19"/>
          <w:szCs w:val="19"/>
        </w:rPr>
      </w:pPr>
      <w:r w:rsidRPr="00975047">
        <w:rPr>
          <w:sz w:val="19"/>
          <w:szCs w:val="19"/>
        </w:rPr>
        <w:t xml:space="preserve">You must be open and cooperative with the FCA, the PRA and other </w:t>
      </w:r>
      <w:proofErr w:type="gramStart"/>
      <w:r w:rsidRPr="00975047">
        <w:rPr>
          <w:sz w:val="19"/>
          <w:szCs w:val="19"/>
        </w:rPr>
        <w:t>regulators</w:t>
      </w:r>
      <w:proofErr w:type="gramEnd"/>
      <w:r w:rsidRPr="00975047">
        <w:rPr>
          <w:sz w:val="19"/>
          <w:szCs w:val="19"/>
        </w:rPr>
        <w:t xml:space="preserve"> </w:t>
      </w:r>
    </w:p>
    <w:p w14:paraId="564BC114" w14:textId="77777777" w:rsidR="002E75C8" w:rsidRPr="00975047" w:rsidRDefault="002E75C8" w:rsidP="000F3116">
      <w:pPr>
        <w:pStyle w:val="NoSpacing"/>
        <w:numPr>
          <w:ilvl w:val="0"/>
          <w:numId w:val="14"/>
        </w:numPr>
        <w:rPr>
          <w:sz w:val="19"/>
          <w:szCs w:val="19"/>
        </w:rPr>
      </w:pPr>
      <w:r w:rsidRPr="00975047">
        <w:rPr>
          <w:sz w:val="19"/>
          <w:szCs w:val="19"/>
        </w:rPr>
        <w:t xml:space="preserve">You must pay due regard to the interests of customers and treat them </w:t>
      </w:r>
      <w:proofErr w:type="gramStart"/>
      <w:r w:rsidRPr="00975047">
        <w:rPr>
          <w:sz w:val="19"/>
          <w:szCs w:val="19"/>
        </w:rPr>
        <w:t>fairly</w:t>
      </w:r>
      <w:proofErr w:type="gramEnd"/>
      <w:r w:rsidRPr="00975047">
        <w:rPr>
          <w:sz w:val="19"/>
          <w:szCs w:val="19"/>
        </w:rPr>
        <w:t xml:space="preserve"> </w:t>
      </w:r>
    </w:p>
    <w:p w14:paraId="333AF5BB" w14:textId="54E948C6" w:rsidR="002E75C8" w:rsidRDefault="002E75C8" w:rsidP="000F3116">
      <w:pPr>
        <w:pStyle w:val="NoSpacing"/>
        <w:numPr>
          <w:ilvl w:val="0"/>
          <w:numId w:val="14"/>
        </w:numPr>
        <w:rPr>
          <w:sz w:val="19"/>
          <w:szCs w:val="19"/>
        </w:rPr>
      </w:pPr>
      <w:r w:rsidRPr="00975047">
        <w:rPr>
          <w:sz w:val="19"/>
          <w:szCs w:val="19"/>
        </w:rPr>
        <w:t xml:space="preserve">You must observe proper standards of market </w:t>
      </w:r>
      <w:proofErr w:type="gramStart"/>
      <w:r w:rsidRPr="00975047">
        <w:rPr>
          <w:sz w:val="19"/>
          <w:szCs w:val="19"/>
        </w:rPr>
        <w:t>conduct</w:t>
      </w:r>
      <w:proofErr w:type="gramEnd"/>
      <w:r w:rsidRPr="00975047">
        <w:rPr>
          <w:sz w:val="19"/>
          <w:szCs w:val="19"/>
        </w:rPr>
        <w:t xml:space="preserve"> </w:t>
      </w:r>
    </w:p>
    <w:p w14:paraId="1499C73F" w14:textId="5B950196" w:rsidR="004A2C87" w:rsidRPr="004A2C87" w:rsidRDefault="004A2C87" w:rsidP="004A2C87">
      <w:pPr>
        <w:pStyle w:val="NoSpacing"/>
        <w:numPr>
          <w:ilvl w:val="0"/>
          <w:numId w:val="14"/>
        </w:numPr>
        <w:rPr>
          <w:sz w:val="19"/>
          <w:szCs w:val="19"/>
        </w:rPr>
      </w:pPr>
      <w:r>
        <w:rPr>
          <w:sz w:val="19"/>
          <w:szCs w:val="19"/>
        </w:rPr>
        <w:t xml:space="preserve">You must act to deliver good customer outcomes for retail </w:t>
      </w:r>
      <w:proofErr w:type="gramStart"/>
      <w:r>
        <w:rPr>
          <w:sz w:val="19"/>
          <w:szCs w:val="19"/>
        </w:rPr>
        <w:t>customers</w:t>
      </w:r>
      <w:proofErr w:type="gramEnd"/>
    </w:p>
    <w:p w14:paraId="6D2395C5" w14:textId="77777777" w:rsidR="002E75C8" w:rsidRPr="00975047" w:rsidRDefault="002E75C8" w:rsidP="002E75C8">
      <w:pPr>
        <w:pStyle w:val="NoSpacing"/>
        <w:rPr>
          <w:sz w:val="19"/>
          <w:szCs w:val="19"/>
        </w:rPr>
      </w:pPr>
    </w:p>
    <w:p w14:paraId="1EC59A98" w14:textId="1637209B" w:rsidR="002E75C8" w:rsidRDefault="002E75C8" w:rsidP="00F37928">
      <w:pPr>
        <w:pStyle w:val="NoSpacing"/>
        <w:numPr>
          <w:ilvl w:val="0"/>
          <w:numId w:val="22"/>
        </w:numPr>
        <w:rPr>
          <w:b/>
          <w:bCs/>
          <w:sz w:val="19"/>
          <w:szCs w:val="19"/>
        </w:rPr>
      </w:pPr>
      <w:r w:rsidRPr="00975047">
        <w:rPr>
          <w:b/>
          <w:bCs/>
          <w:sz w:val="19"/>
          <w:szCs w:val="19"/>
        </w:rPr>
        <w:t xml:space="preserve">MAIN PURPOSE OF JOB: </w:t>
      </w:r>
    </w:p>
    <w:p w14:paraId="3EFD4B1B" w14:textId="35F93B79" w:rsidR="00F37928" w:rsidRDefault="00F37928" w:rsidP="00F37928">
      <w:pPr>
        <w:pStyle w:val="NoSpacing"/>
        <w:ind w:left="1080"/>
        <w:rPr>
          <w:b/>
          <w:bCs/>
          <w:sz w:val="19"/>
          <w:szCs w:val="19"/>
        </w:rPr>
      </w:pPr>
    </w:p>
    <w:p w14:paraId="69775655" w14:textId="74FD4193" w:rsidR="002E75C8" w:rsidRPr="00F37928" w:rsidRDefault="00F37928" w:rsidP="002E75C8">
      <w:pPr>
        <w:pStyle w:val="NoSpacing"/>
        <w:rPr>
          <w:b/>
          <w:bCs/>
          <w:sz w:val="19"/>
          <w:szCs w:val="19"/>
        </w:rPr>
      </w:pPr>
      <w:r w:rsidRPr="00F37928">
        <w:rPr>
          <w:rFonts w:ascii="Calibri" w:eastAsia="Times New Roman" w:hAnsi="Calibri" w:cs="Times New Roman"/>
          <w:sz w:val="19"/>
          <w:szCs w:val="19"/>
        </w:rPr>
        <w:t>To learn and develop exce</w:t>
      </w:r>
      <w:r w:rsidR="003B5C7F">
        <w:rPr>
          <w:rFonts w:ascii="Calibri" w:eastAsia="Times New Roman" w:hAnsi="Calibri" w:cs="Times New Roman"/>
          <w:sz w:val="19"/>
          <w:szCs w:val="19"/>
        </w:rPr>
        <w:t>ptional</w:t>
      </w:r>
      <w:r w:rsidRPr="00F37928">
        <w:rPr>
          <w:rFonts w:ascii="Calibri" w:eastAsia="Times New Roman" w:hAnsi="Calibri" w:cs="Times New Roman"/>
          <w:sz w:val="19"/>
          <w:szCs w:val="19"/>
        </w:rPr>
        <w:t xml:space="preserve"> customer service skills</w:t>
      </w:r>
      <w:r w:rsidR="003B5C7F">
        <w:rPr>
          <w:rFonts w:ascii="Calibri" w:eastAsia="Times New Roman" w:hAnsi="Calibri" w:cs="Times New Roman"/>
          <w:sz w:val="19"/>
          <w:szCs w:val="19"/>
        </w:rPr>
        <w:t xml:space="preserve"> to enable you to work towards proactively identifying and supporting our </w:t>
      </w:r>
      <w:proofErr w:type="spellStart"/>
      <w:r w:rsidR="003B5C7F">
        <w:rPr>
          <w:rFonts w:ascii="Calibri" w:eastAsia="Times New Roman" w:hAnsi="Calibri" w:cs="Times New Roman"/>
          <w:sz w:val="19"/>
          <w:szCs w:val="19"/>
        </w:rPr>
        <w:t>customers</w:t>
      </w:r>
      <w:proofErr w:type="spellEnd"/>
      <w:r w:rsidR="003B5C7F">
        <w:rPr>
          <w:rFonts w:ascii="Calibri" w:eastAsia="Times New Roman" w:hAnsi="Calibri" w:cs="Times New Roman"/>
          <w:sz w:val="19"/>
          <w:szCs w:val="19"/>
        </w:rPr>
        <w:t xml:space="preserve"> needs in an open and welcoming environment. To gain a basic understanding of the</w:t>
      </w:r>
      <w:r w:rsidRPr="00F37928">
        <w:rPr>
          <w:rFonts w:ascii="Calibri" w:eastAsia="Times New Roman" w:hAnsi="Calibri" w:cs="Times New Roman"/>
          <w:sz w:val="19"/>
          <w:szCs w:val="19"/>
        </w:rPr>
        <w:t xml:space="preserve"> </w:t>
      </w:r>
      <w:r w:rsidR="003B5C7F">
        <w:rPr>
          <w:rFonts w:ascii="Calibri" w:eastAsia="Times New Roman" w:hAnsi="Calibri" w:cs="Times New Roman"/>
          <w:sz w:val="19"/>
          <w:szCs w:val="19"/>
        </w:rPr>
        <w:t xml:space="preserve">Financial and Building Society industry whilst </w:t>
      </w:r>
      <w:r>
        <w:rPr>
          <w:sz w:val="19"/>
          <w:szCs w:val="19"/>
        </w:rPr>
        <w:t>successfully</w:t>
      </w:r>
      <w:r w:rsidR="007157F1">
        <w:rPr>
          <w:sz w:val="19"/>
          <w:szCs w:val="19"/>
        </w:rPr>
        <w:t xml:space="preserve"> </w:t>
      </w:r>
      <w:r w:rsidR="007157F1" w:rsidRPr="00430FBF">
        <w:rPr>
          <w:sz w:val="19"/>
          <w:szCs w:val="19"/>
        </w:rPr>
        <w:t>complet</w:t>
      </w:r>
      <w:r>
        <w:rPr>
          <w:sz w:val="19"/>
          <w:szCs w:val="19"/>
        </w:rPr>
        <w:t>ing</w:t>
      </w:r>
      <w:r w:rsidR="007157F1" w:rsidRPr="00430FBF">
        <w:rPr>
          <w:sz w:val="19"/>
          <w:szCs w:val="19"/>
        </w:rPr>
        <w:t xml:space="preserve"> L</w:t>
      </w:r>
      <w:r w:rsidR="00430FBF" w:rsidRPr="00430FBF">
        <w:rPr>
          <w:sz w:val="19"/>
          <w:szCs w:val="19"/>
        </w:rPr>
        <w:t>3</w:t>
      </w:r>
      <w:r w:rsidR="007157F1" w:rsidRPr="00430FBF">
        <w:rPr>
          <w:sz w:val="19"/>
          <w:szCs w:val="19"/>
        </w:rPr>
        <w:t xml:space="preserve"> Apprenticeship in </w:t>
      </w:r>
      <w:r w:rsidR="003B5C7F">
        <w:rPr>
          <w:sz w:val="19"/>
          <w:szCs w:val="19"/>
        </w:rPr>
        <w:t>C</w:t>
      </w:r>
      <w:r>
        <w:rPr>
          <w:sz w:val="19"/>
          <w:szCs w:val="19"/>
        </w:rPr>
        <w:t xml:space="preserve">ustomer </w:t>
      </w:r>
      <w:r w:rsidR="003B5C7F">
        <w:rPr>
          <w:sz w:val="19"/>
          <w:szCs w:val="19"/>
        </w:rPr>
        <w:t>S</w:t>
      </w:r>
      <w:r>
        <w:rPr>
          <w:sz w:val="19"/>
          <w:szCs w:val="19"/>
        </w:rPr>
        <w:t>ervice</w:t>
      </w:r>
      <w:r w:rsidR="003B5C7F">
        <w:rPr>
          <w:sz w:val="19"/>
          <w:szCs w:val="19"/>
        </w:rPr>
        <w:t>, s</w:t>
      </w:r>
      <w:r w:rsidR="007157F1" w:rsidRPr="00430FBF">
        <w:rPr>
          <w:sz w:val="19"/>
          <w:szCs w:val="19"/>
        </w:rPr>
        <w:t xml:space="preserve">howing a commitment to studying and continuous </w:t>
      </w:r>
      <w:r w:rsidR="00F7409B" w:rsidRPr="00430FBF">
        <w:rPr>
          <w:sz w:val="19"/>
          <w:szCs w:val="19"/>
        </w:rPr>
        <w:t>professional development</w:t>
      </w:r>
      <w:r w:rsidR="007157F1" w:rsidRPr="00430FBF">
        <w:rPr>
          <w:sz w:val="19"/>
          <w:szCs w:val="19"/>
        </w:rPr>
        <w:t xml:space="preserve">. </w:t>
      </w:r>
    </w:p>
    <w:p w14:paraId="0CB1E479" w14:textId="77777777" w:rsidR="005C3AB4" w:rsidRPr="00975047" w:rsidRDefault="005C3AB4" w:rsidP="002E75C8">
      <w:pPr>
        <w:pStyle w:val="NoSpacing"/>
        <w:rPr>
          <w:sz w:val="19"/>
          <w:szCs w:val="19"/>
        </w:rPr>
      </w:pPr>
    </w:p>
    <w:p w14:paraId="28979B06" w14:textId="77777777" w:rsidR="002E75C8" w:rsidRPr="00975047" w:rsidRDefault="002E75C8" w:rsidP="002E75C8">
      <w:pPr>
        <w:pStyle w:val="NoSpacing"/>
        <w:rPr>
          <w:b/>
          <w:bCs/>
          <w:sz w:val="19"/>
          <w:szCs w:val="19"/>
        </w:rPr>
      </w:pPr>
      <w:r w:rsidRPr="00975047">
        <w:rPr>
          <w:b/>
          <w:bCs/>
          <w:sz w:val="19"/>
          <w:szCs w:val="19"/>
        </w:rPr>
        <w:t xml:space="preserve">2 </w:t>
      </w:r>
      <w:r w:rsidRPr="00975047">
        <w:rPr>
          <w:b/>
          <w:bCs/>
          <w:sz w:val="19"/>
          <w:szCs w:val="19"/>
        </w:rPr>
        <w:tab/>
        <w:t xml:space="preserve">DUTIES &amp; KEY RESPONSIBILITIES </w:t>
      </w:r>
    </w:p>
    <w:p w14:paraId="7A087DDC" w14:textId="60B2DE19" w:rsidR="000F3116" w:rsidRPr="00975047" w:rsidRDefault="000F3116" w:rsidP="000F3116">
      <w:pPr>
        <w:pStyle w:val="NoSpacing"/>
        <w:rPr>
          <w:sz w:val="19"/>
          <w:szCs w:val="19"/>
        </w:rPr>
      </w:pPr>
    </w:p>
    <w:p w14:paraId="592042AF" w14:textId="3D297693" w:rsidR="00F37928" w:rsidRPr="004C24D8" w:rsidRDefault="00F37928" w:rsidP="004C24D8">
      <w:pPr>
        <w:pStyle w:val="ListParagraph"/>
        <w:numPr>
          <w:ilvl w:val="0"/>
          <w:numId w:val="27"/>
        </w:numPr>
        <w:spacing w:after="0" w:line="240" w:lineRule="auto"/>
        <w:jc w:val="both"/>
        <w:rPr>
          <w:rFonts w:eastAsia="Times New Roman" w:cstheme="minorHAnsi"/>
          <w:sz w:val="19"/>
          <w:szCs w:val="19"/>
          <w:u w:val="single"/>
        </w:rPr>
      </w:pPr>
      <w:r w:rsidRPr="004C24D8">
        <w:rPr>
          <w:rFonts w:eastAsia="Times New Roman" w:cstheme="minorHAnsi"/>
          <w:b/>
          <w:bCs/>
          <w:sz w:val="19"/>
          <w:szCs w:val="19"/>
        </w:rPr>
        <w:t>Learning, developing, and delivering excellent customer service skills</w:t>
      </w:r>
      <w:r w:rsidRPr="004C24D8">
        <w:rPr>
          <w:rFonts w:eastAsia="Times New Roman" w:cstheme="minorHAnsi"/>
          <w:sz w:val="19"/>
          <w:szCs w:val="19"/>
        </w:rPr>
        <w:t>:</w:t>
      </w:r>
    </w:p>
    <w:p w14:paraId="45AB1368" w14:textId="1110634C" w:rsidR="00F37928" w:rsidRPr="004C24D8" w:rsidRDefault="00F37928" w:rsidP="004C24D8">
      <w:pPr>
        <w:pStyle w:val="ListParagraph"/>
        <w:numPr>
          <w:ilvl w:val="0"/>
          <w:numId w:val="28"/>
        </w:numPr>
        <w:spacing w:after="0" w:line="240" w:lineRule="auto"/>
        <w:jc w:val="both"/>
        <w:rPr>
          <w:rFonts w:cstheme="minorHAnsi"/>
          <w:sz w:val="19"/>
          <w:szCs w:val="19"/>
          <w:u w:val="single"/>
        </w:rPr>
      </w:pPr>
      <w:r w:rsidRPr="00F37928">
        <w:rPr>
          <w:rFonts w:cstheme="minorHAnsi"/>
          <w:sz w:val="19"/>
          <w:szCs w:val="19"/>
        </w:rPr>
        <w:t>Learn the society’s 7 principles</w:t>
      </w:r>
      <w:r w:rsidR="004C24D8">
        <w:rPr>
          <w:rFonts w:cstheme="minorHAnsi"/>
          <w:sz w:val="19"/>
          <w:szCs w:val="19"/>
        </w:rPr>
        <w:t xml:space="preserve"> and approach to having Skilful Conversations, working towards delivering both of theses in all customer interactions.</w:t>
      </w:r>
    </w:p>
    <w:p w14:paraId="3CBE2277" w14:textId="7618AF46" w:rsidR="004C24D8" w:rsidRPr="00F37928" w:rsidRDefault="004C24D8" w:rsidP="004C24D8">
      <w:pPr>
        <w:pStyle w:val="ListParagraph"/>
        <w:numPr>
          <w:ilvl w:val="0"/>
          <w:numId w:val="28"/>
        </w:numPr>
        <w:spacing w:after="0" w:line="240" w:lineRule="auto"/>
        <w:jc w:val="both"/>
        <w:rPr>
          <w:rFonts w:cstheme="minorHAnsi"/>
          <w:sz w:val="19"/>
          <w:szCs w:val="19"/>
          <w:u w:val="single"/>
        </w:rPr>
      </w:pPr>
      <w:r w:rsidRPr="00F37928">
        <w:rPr>
          <w:rFonts w:cstheme="minorHAnsi"/>
          <w:sz w:val="19"/>
          <w:szCs w:val="19"/>
        </w:rPr>
        <w:t>Use product literature to develop a knowledge of the societ</w:t>
      </w:r>
      <w:r>
        <w:rPr>
          <w:rFonts w:cstheme="minorHAnsi"/>
          <w:sz w:val="19"/>
          <w:szCs w:val="19"/>
        </w:rPr>
        <w:t>ies</w:t>
      </w:r>
      <w:r w:rsidRPr="00F37928">
        <w:rPr>
          <w:rFonts w:cstheme="minorHAnsi"/>
          <w:sz w:val="19"/>
          <w:szCs w:val="19"/>
        </w:rPr>
        <w:t xml:space="preserve"> accounts </w:t>
      </w:r>
      <w:r>
        <w:rPr>
          <w:rFonts w:cstheme="minorHAnsi"/>
          <w:sz w:val="19"/>
          <w:szCs w:val="19"/>
        </w:rPr>
        <w:t xml:space="preserve">and other services </w:t>
      </w:r>
      <w:r w:rsidRPr="00F37928">
        <w:rPr>
          <w:rFonts w:cstheme="minorHAnsi"/>
          <w:sz w:val="19"/>
          <w:szCs w:val="19"/>
        </w:rPr>
        <w:t>to gain the confidence to discuss with customers</w:t>
      </w:r>
      <w:r>
        <w:rPr>
          <w:rFonts w:cstheme="minorHAnsi"/>
          <w:sz w:val="19"/>
          <w:szCs w:val="19"/>
        </w:rPr>
        <w:t>.</w:t>
      </w:r>
    </w:p>
    <w:p w14:paraId="63365EE4" w14:textId="3CDC9A4F" w:rsidR="00F37928" w:rsidRPr="004C24D8" w:rsidRDefault="00F37928" w:rsidP="004C24D8">
      <w:pPr>
        <w:pStyle w:val="ListParagraph"/>
        <w:numPr>
          <w:ilvl w:val="0"/>
          <w:numId w:val="28"/>
        </w:numPr>
        <w:spacing w:after="0" w:line="240" w:lineRule="auto"/>
        <w:jc w:val="both"/>
        <w:rPr>
          <w:rFonts w:cstheme="minorHAnsi"/>
          <w:sz w:val="19"/>
          <w:szCs w:val="19"/>
        </w:rPr>
      </w:pPr>
      <w:r w:rsidRPr="00F37928">
        <w:rPr>
          <w:rFonts w:cstheme="minorHAnsi"/>
          <w:sz w:val="19"/>
          <w:szCs w:val="19"/>
        </w:rPr>
        <w:t>Observe colleague customer interactions to develop own skills set.</w:t>
      </w:r>
    </w:p>
    <w:p w14:paraId="37E335C2" w14:textId="0813FC19" w:rsidR="00F37928" w:rsidRPr="00F37928" w:rsidRDefault="00F37928" w:rsidP="004C24D8">
      <w:pPr>
        <w:pStyle w:val="ListParagraph"/>
        <w:numPr>
          <w:ilvl w:val="0"/>
          <w:numId w:val="28"/>
        </w:numPr>
        <w:spacing w:after="0" w:line="240" w:lineRule="auto"/>
        <w:jc w:val="both"/>
        <w:rPr>
          <w:rFonts w:cstheme="minorHAnsi"/>
          <w:sz w:val="19"/>
          <w:szCs w:val="19"/>
          <w:u w:val="single"/>
        </w:rPr>
      </w:pPr>
      <w:r w:rsidRPr="00F37928">
        <w:rPr>
          <w:rFonts w:cstheme="minorHAnsi"/>
          <w:sz w:val="19"/>
          <w:szCs w:val="19"/>
        </w:rPr>
        <w:t>Using Smart Money people questionnaires gain customer feedback and share with you</w:t>
      </w:r>
      <w:r w:rsidR="004C24D8">
        <w:rPr>
          <w:rFonts w:cstheme="minorHAnsi"/>
          <w:sz w:val="19"/>
          <w:szCs w:val="19"/>
        </w:rPr>
        <w:t>r</w:t>
      </w:r>
      <w:r w:rsidRPr="00F37928">
        <w:rPr>
          <w:rFonts w:cstheme="minorHAnsi"/>
          <w:sz w:val="19"/>
          <w:szCs w:val="19"/>
        </w:rPr>
        <w:t xml:space="preserve"> line manager.</w:t>
      </w:r>
    </w:p>
    <w:p w14:paraId="229220A8" w14:textId="3A5175C3" w:rsidR="00F37928" w:rsidRPr="004C24D8" w:rsidRDefault="00F37928" w:rsidP="004C24D8">
      <w:pPr>
        <w:pStyle w:val="ListParagraph"/>
        <w:numPr>
          <w:ilvl w:val="0"/>
          <w:numId w:val="28"/>
        </w:numPr>
        <w:spacing w:after="0" w:line="240" w:lineRule="auto"/>
        <w:jc w:val="both"/>
        <w:rPr>
          <w:u w:val="single"/>
        </w:rPr>
      </w:pPr>
      <w:r w:rsidRPr="00F37928">
        <w:rPr>
          <w:rFonts w:cstheme="minorHAnsi"/>
          <w:sz w:val="19"/>
          <w:szCs w:val="19"/>
        </w:rPr>
        <w:t xml:space="preserve">Develop key communication skills in person, by phone </w:t>
      </w:r>
      <w:r w:rsidR="004C24D8">
        <w:rPr>
          <w:rFonts w:cstheme="minorHAnsi"/>
          <w:sz w:val="19"/>
          <w:szCs w:val="19"/>
        </w:rPr>
        <w:t>and</w:t>
      </w:r>
      <w:r w:rsidRPr="00F37928">
        <w:rPr>
          <w:rFonts w:cstheme="minorHAnsi"/>
          <w:sz w:val="19"/>
          <w:szCs w:val="19"/>
        </w:rPr>
        <w:t xml:space="preserve"> in writing.</w:t>
      </w:r>
    </w:p>
    <w:p w14:paraId="621F8E0F" w14:textId="1D6169ED" w:rsidR="004C24D8" w:rsidRPr="00F37928" w:rsidRDefault="004C24D8" w:rsidP="004C24D8">
      <w:pPr>
        <w:pStyle w:val="ListParagraph"/>
        <w:numPr>
          <w:ilvl w:val="0"/>
          <w:numId w:val="28"/>
        </w:numPr>
        <w:spacing w:after="0" w:line="240" w:lineRule="auto"/>
        <w:jc w:val="both"/>
        <w:rPr>
          <w:u w:val="single"/>
        </w:rPr>
      </w:pPr>
      <w:r>
        <w:rPr>
          <w:rFonts w:cstheme="minorHAnsi"/>
          <w:sz w:val="19"/>
          <w:szCs w:val="19"/>
        </w:rPr>
        <w:t>With the support of your line manager, deal with complaints and customer feedback working towards handling difficult conversations on your own.</w:t>
      </w:r>
    </w:p>
    <w:p w14:paraId="4858AF7C" w14:textId="6C55BDE4" w:rsidR="004C24D8" w:rsidRPr="00C10F38" w:rsidRDefault="00F37928" w:rsidP="004C24D8">
      <w:pPr>
        <w:pStyle w:val="ListParagraph"/>
        <w:numPr>
          <w:ilvl w:val="0"/>
          <w:numId w:val="28"/>
        </w:numPr>
        <w:spacing w:after="0" w:line="240" w:lineRule="auto"/>
        <w:jc w:val="both"/>
        <w:rPr>
          <w:u w:val="single"/>
        </w:rPr>
      </w:pPr>
      <w:r>
        <w:rPr>
          <w:rFonts w:cstheme="minorHAnsi"/>
          <w:sz w:val="19"/>
          <w:szCs w:val="19"/>
        </w:rPr>
        <w:t>Meet and greet customers and visitors</w:t>
      </w:r>
      <w:r w:rsidR="004C24D8">
        <w:rPr>
          <w:rFonts w:cstheme="minorHAnsi"/>
          <w:sz w:val="19"/>
          <w:szCs w:val="19"/>
        </w:rPr>
        <w:t>, welcoming them to the society.</w:t>
      </w:r>
    </w:p>
    <w:p w14:paraId="3062BE87" w14:textId="77777777" w:rsidR="00C10F38" w:rsidRPr="00C10F38" w:rsidRDefault="00C10F38" w:rsidP="00C10F38">
      <w:pPr>
        <w:pStyle w:val="ListParagraph"/>
        <w:spacing w:after="0" w:line="240" w:lineRule="auto"/>
        <w:ind w:left="1080"/>
        <w:jc w:val="both"/>
        <w:rPr>
          <w:u w:val="single"/>
        </w:rPr>
      </w:pPr>
    </w:p>
    <w:p w14:paraId="61A45ECE" w14:textId="55A57C46" w:rsidR="00C10F38" w:rsidRDefault="00C10F38" w:rsidP="00C10F38">
      <w:pPr>
        <w:pStyle w:val="ListParagraph"/>
        <w:numPr>
          <w:ilvl w:val="0"/>
          <w:numId w:val="29"/>
        </w:numPr>
        <w:spacing w:after="0"/>
        <w:jc w:val="both"/>
        <w:rPr>
          <w:rFonts w:eastAsia="Times New Roman" w:cstheme="minorHAnsi"/>
          <w:b/>
          <w:bCs/>
          <w:sz w:val="19"/>
          <w:szCs w:val="19"/>
        </w:rPr>
      </w:pPr>
      <w:r>
        <w:rPr>
          <w:rFonts w:eastAsia="Times New Roman" w:cstheme="minorHAnsi"/>
          <w:b/>
          <w:bCs/>
          <w:sz w:val="19"/>
          <w:szCs w:val="19"/>
        </w:rPr>
        <w:t>E</w:t>
      </w:r>
      <w:r w:rsidRPr="004C24D8">
        <w:rPr>
          <w:rFonts w:eastAsia="Times New Roman" w:cstheme="minorHAnsi"/>
          <w:b/>
          <w:bCs/>
          <w:sz w:val="19"/>
          <w:szCs w:val="19"/>
        </w:rPr>
        <w:t>nsure all operational and regulatory risk is adhered to:</w:t>
      </w:r>
    </w:p>
    <w:p w14:paraId="410332B0" w14:textId="0AEC554B" w:rsidR="00C10F38" w:rsidRPr="00C10F38" w:rsidRDefault="00C10F38" w:rsidP="009F1319">
      <w:pPr>
        <w:pStyle w:val="ListParagraph"/>
        <w:numPr>
          <w:ilvl w:val="0"/>
          <w:numId w:val="28"/>
        </w:numPr>
        <w:spacing w:after="0" w:line="240" w:lineRule="auto"/>
        <w:jc w:val="both"/>
        <w:rPr>
          <w:rFonts w:cstheme="minorHAnsi"/>
          <w:sz w:val="19"/>
          <w:szCs w:val="19"/>
          <w:u w:val="single"/>
        </w:rPr>
      </w:pPr>
      <w:r w:rsidRPr="00C10F38">
        <w:rPr>
          <w:rFonts w:eastAsia="Times New Roman" w:cstheme="minorHAnsi"/>
          <w:sz w:val="19"/>
          <w:szCs w:val="19"/>
        </w:rPr>
        <w:t>Responsible for the security of your workstation and till limits whilst working accurately to ensure operational loss is kept to a minimum</w:t>
      </w:r>
      <w:r w:rsidRPr="00C10F38">
        <w:rPr>
          <w:rFonts w:cstheme="minorHAnsi"/>
          <w:sz w:val="19"/>
          <w:szCs w:val="19"/>
        </w:rPr>
        <w:t>.</w:t>
      </w:r>
    </w:p>
    <w:p w14:paraId="2790E248" w14:textId="27E72CDB" w:rsidR="00C10F38" w:rsidRPr="00C10F38" w:rsidRDefault="00C10F38" w:rsidP="009F1319">
      <w:pPr>
        <w:pStyle w:val="ListParagraph"/>
        <w:numPr>
          <w:ilvl w:val="0"/>
          <w:numId w:val="28"/>
        </w:numPr>
        <w:spacing w:after="0" w:line="240" w:lineRule="auto"/>
        <w:jc w:val="both"/>
        <w:rPr>
          <w:rFonts w:cstheme="minorHAnsi"/>
          <w:sz w:val="19"/>
          <w:szCs w:val="19"/>
          <w:u w:val="single"/>
        </w:rPr>
      </w:pPr>
      <w:r>
        <w:rPr>
          <w:rFonts w:cstheme="minorHAnsi"/>
          <w:sz w:val="19"/>
          <w:szCs w:val="19"/>
        </w:rPr>
        <w:t xml:space="preserve">With the support of your line manager, complete customer documents accurately and effectively to support the societies attitude to lower operational risk. </w:t>
      </w:r>
    </w:p>
    <w:p w14:paraId="58D908B0" w14:textId="06A2797C" w:rsidR="00C10F38" w:rsidRPr="00F37928" w:rsidRDefault="00C10F38" w:rsidP="00C10F38">
      <w:pPr>
        <w:numPr>
          <w:ilvl w:val="0"/>
          <w:numId w:val="28"/>
        </w:numPr>
        <w:spacing w:after="0" w:line="240" w:lineRule="auto"/>
        <w:jc w:val="both"/>
        <w:rPr>
          <w:rFonts w:eastAsia="Times New Roman" w:cstheme="minorHAnsi"/>
          <w:sz w:val="19"/>
          <w:szCs w:val="19"/>
        </w:rPr>
      </w:pPr>
      <w:r>
        <w:rPr>
          <w:rFonts w:eastAsia="Times New Roman" w:cstheme="minorHAnsi"/>
          <w:sz w:val="19"/>
          <w:szCs w:val="19"/>
        </w:rPr>
        <w:t xml:space="preserve">Using </w:t>
      </w:r>
      <w:r w:rsidR="00321206">
        <w:rPr>
          <w:rFonts w:eastAsia="Times New Roman" w:cstheme="minorHAnsi"/>
          <w:sz w:val="19"/>
          <w:szCs w:val="19"/>
        </w:rPr>
        <w:t xml:space="preserve">the </w:t>
      </w:r>
      <w:proofErr w:type="gramStart"/>
      <w:r w:rsidR="00321206">
        <w:rPr>
          <w:rFonts w:eastAsia="Times New Roman" w:cstheme="minorHAnsi"/>
          <w:sz w:val="19"/>
          <w:szCs w:val="19"/>
        </w:rPr>
        <w:t>Marsden</w:t>
      </w:r>
      <w:proofErr w:type="gramEnd"/>
      <w:r>
        <w:rPr>
          <w:rFonts w:eastAsia="Times New Roman" w:cstheme="minorHAnsi"/>
          <w:sz w:val="19"/>
          <w:szCs w:val="19"/>
        </w:rPr>
        <w:t xml:space="preserve"> A-Z guide, learn and understand a</w:t>
      </w:r>
      <w:r w:rsidRPr="00F37928">
        <w:rPr>
          <w:rFonts w:eastAsia="Times New Roman" w:cstheme="minorHAnsi"/>
          <w:sz w:val="19"/>
          <w:szCs w:val="19"/>
        </w:rPr>
        <w:t xml:space="preserve">ll relevant internal </w:t>
      </w:r>
      <w:r>
        <w:rPr>
          <w:rFonts w:eastAsia="Times New Roman" w:cstheme="minorHAnsi"/>
          <w:sz w:val="19"/>
          <w:szCs w:val="19"/>
        </w:rPr>
        <w:t xml:space="preserve">processes and </w:t>
      </w:r>
      <w:r w:rsidRPr="00F37928">
        <w:rPr>
          <w:rFonts w:eastAsia="Times New Roman" w:cstheme="minorHAnsi"/>
          <w:sz w:val="19"/>
          <w:szCs w:val="19"/>
        </w:rPr>
        <w:t xml:space="preserve">procedures </w:t>
      </w:r>
      <w:r>
        <w:rPr>
          <w:rFonts w:eastAsia="Times New Roman" w:cstheme="minorHAnsi"/>
          <w:sz w:val="19"/>
          <w:szCs w:val="19"/>
        </w:rPr>
        <w:t>ensuring these are</w:t>
      </w:r>
      <w:r w:rsidRPr="00F37928">
        <w:rPr>
          <w:rFonts w:eastAsia="Times New Roman" w:cstheme="minorHAnsi"/>
          <w:sz w:val="19"/>
          <w:szCs w:val="19"/>
        </w:rPr>
        <w:t xml:space="preserve"> followed and understanding of operational risks relevant to your role is shown.</w:t>
      </w:r>
    </w:p>
    <w:p w14:paraId="400482E8" w14:textId="77777777" w:rsidR="00C10F38" w:rsidRPr="00F37928" w:rsidRDefault="00C10F38" w:rsidP="00C10F38">
      <w:pPr>
        <w:numPr>
          <w:ilvl w:val="0"/>
          <w:numId w:val="28"/>
        </w:numPr>
        <w:spacing w:after="0" w:line="240" w:lineRule="auto"/>
        <w:jc w:val="both"/>
        <w:rPr>
          <w:rFonts w:eastAsia="Times New Roman" w:cstheme="minorHAnsi"/>
          <w:sz w:val="19"/>
          <w:szCs w:val="19"/>
        </w:rPr>
      </w:pPr>
      <w:r w:rsidRPr="00F37928">
        <w:rPr>
          <w:rFonts w:eastAsia="Times New Roman" w:cstheme="minorHAnsi"/>
          <w:sz w:val="19"/>
          <w:szCs w:val="19"/>
        </w:rPr>
        <w:t xml:space="preserve">Complete all mandatory training within agreed timescales. </w:t>
      </w:r>
    </w:p>
    <w:p w14:paraId="091072A4" w14:textId="77777777" w:rsidR="00C10F38" w:rsidRDefault="00C10F38" w:rsidP="00C10F38">
      <w:pPr>
        <w:numPr>
          <w:ilvl w:val="0"/>
          <w:numId w:val="28"/>
        </w:numPr>
        <w:spacing w:after="0" w:line="240" w:lineRule="auto"/>
        <w:jc w:val="both"/>
        <w:rPr>
          <w:rFonts w:eastAsia="Times New Roman" w:cstheme="minorHAnsi"/>
          <w:sz w:val="19"/>
          <w:szCs w:val="19"/>
        </w:rPr>
      </w:pPr>
      <w:r w:rsidRPr="00F37928">
        <w:rPr>
          <w:rFonts w:eastAsia="Times New Roman" w:cstheme="minorHAnsi"/>
          <w:sz w:val="19"/>
          <w:szCs w:val="19"/>
        </w:rPr>
        <w:t>Accurately complete cheque and cash banking with the requirement of delivering the items to the bank safely and securely.</w:t>
      </w:r>
    </w:p>
    <w:p w14:paraId="570AC25C" w14:textId="1B97001F" w:rsidR="00C10F38" w:rsidRDefault="00C10F38" w:rsidP="00C10F38">
      <w:pPr>
        <w:numPr>
          <w:ilvl w:val="0"/>
          <w:numId w:val="28"/>
        </w:numPr>
        <w:spacing w:after="0" w:line="240" w:lineRule="auto"/>
        <w:jc w:val="both"/>
        <w:rPr>
          <w:rFonts w:eastAsia="Times New Roman" w:cstheme="minorHAnsi"/>
          <w:sz w:val="19"/>
          <w:szCs w:val="19"/>
        </w:rPr>
      </w:pPr>
      <w:r>
        <w:rPr>
          <w:rFonts w:eastAsia="Times New Roman" w:cstheme="minorHAnsi"/>
          <w:sz w:val="19"/>
          <w:szCs w:val="19"/>
        </w:rPr>
        <w:t>Authorise Customer cash requests whilst verifying the customer.</w:t>
      </w:r>
    </w:p>
    <w:p w14:paraId="52CF39E2" w14:textId="3BB8B237" w:rsidR="00C10F38" w:rsidRDefault="00C10F38" w:rsidP="00C10F38">
      <w:pPr>
        <w:numPr>
          <w:ilvl w:val="0"/>
          <w:numId w:val="28"/>
        </w:numPr>
        <w:spacing w:after="0" w:line="240" w:lineRule="auto"/>
        <w:jc w:val="both"/>
        <w:rPr>
          <w:rFonts w:eastAsia="Times New Roman" w:cstheme="minorHAnsi"/>
          <w:sz w:val="19"/>
          <w:szCs w:val="19"/>
        </w:rPr>
      </w:pPr>
      <w:r>
        <w:rPr>
          <w:rFonts w:eastAsia="Times New Roman" w:cstheme="minorHAnsi"/>
          <w:sz w:val="19"/>
          <w:szCs w:val="19"/>
        </w:rPr>
        <w:t>Accurate cash handling within till limits, regularly ensuring your till balances across the day.</w:t>
      </w:r>
    </w:p>
    <w:p w14:paraId="306A7043" w14:textId="7E619812" w:rsidR="00F37928" w:rsidRDefault="00F37928" w:rsidP="00F37928">
      <w:pPr>
        <w:spacing w:after="0" w:line="240" w:lineRule="auto"/>
        <w:jc w:val="both"/>
        <w:rPr>
          <w:rFonts w:eastAsia="Times New Roman" w:cstheme="minorHAnsi"/>
          <w:sz w:val="19"/>
          <w:szCs w:val="19"/>
        </w:rPr>
      </w:pPr>
    </w:p>
    <w:p w14:paraId="2EF20E0D" w14:textId="07CBA76D" w:rsidR="00F37928" w:rsidRPr="00321206" w:rsidRDefault="00A3492A" w:rsidP="00321206">
      <w:pPr>
        <w:pStyle w:val="ListParagraph"/>
        <w:numPr>
          <w:ilvl w:val="0"/>
          <w:numId w:val="29"/>
        </w:numPr>
        <w:spacing w:after="0" w:line="240" w:lineRule="auto"/>
        <w:jc w:val="both"/>
        <w:rPr>
          <w:rFonts w:eastAsia="Times New Roman" w:cstheme="minorHAnsi"/>
          <w:b/>
          <w:bCs/>
          <w:sz w:val="19"/>
          <w:szCs w:val="19"/>
        </w:rPr>
      </w:pPr>
      <w:r w:rsidRPr="00A3492A">
        <w:rPr>
          <w:rFonts w:eastAsia="Times New Roman" w:cstheme="minorHAnsi"/>
          <w:b/>
          <w:bCs/>
          <w:sz w:val="19"/>
          <w:szCs w:val="19"/>
        </w:rPr>
        <w:t>Understand the branch business plan and work towards your own individual expectations and outcomes</w:t>
      </w:r>
      <w:r w:rsidR="00F37928" w:rsidRPr="00321206">
        <w:rPr>
          <w:rFonts w:eastAsia="Times New Roman" w:cstheme="minorHAnsi"/>
          <w:b/>
          <w:bCs/>
          <w:sz w:val="19"/>
          <w:szCs w:val="19"/>
        </w:rPr>
        <w:t>:</w:t>
      </w:r>
    </w:p>
    <w:p w14:paraId="212842C6" w14:textId="77777777" w:rsidR="00F37928" w:rsidRPr="00F37928" w:rsidRDefault="00F37928" w:rsidP="00321206">
      <w:pPr>
        <w:pStyle w:val="ListParagraph"/>
        <w:numPr>
          <w:ilvl w:val="0"/>
          <w:numId w:val="30"/>
        </w:numPr>
        <w:spacing w:after="0" w:line="240" w:lineRule="auto"/>
        <w:jc w:val="both"/>
        <w:rPr>
          <w:rFonts w:eastAsia="Times New Roman" w:cstheme="minorHAnsi"/>
          <w:sz w:val="19"/>
          <w:szCs w:val="19"/>
        </w:rPr>
      </w:pPr>
      <w:r w:rsidRPr="00F37928">
        <w:rPr>
          <w:rFonts w:eastAsia="Times New Roman" w:cstheme="minorHAnsi"/>
          <w:sz w:val="19"/>
          <w:szCs w:val="19"/>
        </w:rPr>
        <w:t>Work to your individual objectives, following timescales set by your manager and training provider.</w:t>
      </w:r>
    </w:p>
    <w:p w14:paraId="20967B5A" w14:textId="25A45C89" w:rsidR="00F37928" w:rsidRPr="00F37928" w:rsidRDefault="00F37928" w:rsidP="00321206">
      <w:pPr>
        <w:pStyle w:val="ListParagraph"/>
        <w:numPr>
          <w:ilvl w:val="0"/>
          <w:numId w:val="30"/>
        </w:numPr>
        <w:spacing w:after="0" w:line="240" w:lineRule="auto"/>
        <w:jc w:val="both"/>
        <w:rPr>
          <w:rFonts w:eastAsia="Times New Roman" w:cstheme="minorHAnsi"/>
          <w:sz w:val="19"/>
          <w:szCs w:val="19"/>
        </w:rPr>
      </w:pPr>
      <w:r w:rsidRPr="00F37928">
        <w:rPr>
          <w:rFonts w:eastAsia="Times New Roman" w:cstheme="minorHAnsi"/>
          <w:sz w:val="19"/>
          <w:szCs w:val="19"/>
        </w:rPr>
        <w:t xml:space="preserve">Attend and prepare for monthly meetings with your </w:t>
      </w:r>
      <w:r w:rsidR="00321206">
        <w:rPr>
          <w:rFonts w:eastAsia="Times New Roman" w:cstheme="minorHAnsi"/>
          <w:sz w:val="19"/>
          <w:szCs w:val="19"/>
        </w:rPr>
        <w:t xml:space="preserve">line </w:t>
      </w:r>
      <w:r w:rsidRPr="00F37928">
        <w:rPr>
          <w:rFonts w:eastAsia="Times New Roman" w:cstheme="minorHAnsi"/>
          <w:sz w:val="19"/>
          <w:szCs w:val="19"/>
        </w:rPr>
        <w:t>manager to review your learning and development.</w:t>
      </w:r>
    </w:p>
    <w:p w14:paraId="4806E1DE" w14:textId="6F3DB6E0" w:rsidR="00F37928" w:rsidRDefault="00F37928" w:rsidP="00321206">
      <w:pPr>
        <w:pStyle w:val="ListParagraph"/>
        <w:numPr>
          <w:ilvl w:val="0"/>
          <w:numId w:val="30"/>
        </w:numPr>
        <w:spacing w:after="0" w:line="240" w:lineRule="auto"/>
        <w:jc w:val="both"/>
        <w:rPr>
          <w:rFonts w:eastAsia="Times New Roman" w:cstheme="minorHAnsi"/>
          <w:sz w:val="19"/>
          <w:szCs w:val="19"/>
        </w:rPr>
      </w:pPr>
      <w:r w:rsidRPr="00F37928">
        <w:rPr>
          <w:rFonts w:eastAsia="Times New Roman" w:cstheme="minorHAnsi"/>
          <w:sz w:val="19"/>
          <w:szCs w:val="19"/>
        </w:rPr>
        <w:t>Positively receive feedback</w:t>
      </w:r>
      <w:r w:rsidR="00321206">
        <w:rPr>
          <w:rFonts w:eastAsia="Times New Roman" w:cstheme="minorHAnsi"/>
          <w:sz w:val="19"/>
          <w:szCs w:val="19"/>
        </w:rPr>
        <w:t xml:space="preserve"> from your line manager and colleagues using the feedback to further develop your skills within the role.</w:t>
      </w:r>
    </w:p>
    <w:p w14:paraId="4AB2DC96" w14:textId="5BCE95C6" w:rsidR="000B4F26" w:rsidRPr="00F37928" w:rsidRDefault="000B4F26" w:rsidP="00321206">
      <w:pPr>
        <w:pStyle w:val="ListParagraph"/>
        <w:numPr>
          <w:ilvl w:val="0"/>
          <w:numId w:val="30"/>
        </w:numPr>
        <w:spacing w:after="0" w:line="240" w:lineRule="auto"/>
        <w:jc w:val="both"/>
        <w:rPr>
          <w:rFonts w:eastAsia="Times New Roman" w:cstheme="minorHAnsi"/>
          <w:sz w:val="19"/>
          <w:szCs w:val="19"/>
        </w:rPr>
      </w:pPr>
      <w:r>
        <w:rPr>
          <w:rFonts w:eastAsia="Times New Roman" w:cstheme="minorHAnsi"/>
          <w:sz w:val="19"/>
          <w:szCs w:val="19"/>
        </w:rPr>
        <w:t>Embrace change with a p</w:t>
      </w:r>
      <w:r w:rsidR="00321206">
        <w:rPr>
          <w:rFonts w:eastAsia="Times New Roman" w:cstheme="minorHAnsi"/>
          <w:sz w:val="19"/>
          <w:szCs w:val="19"/>
        </w:rPr>
        <w:t>ositive and open mind approach.</w:t>
      </w:r>
    </w:p>
    <w:p w14:paraId="559EB9A6" w14:textId="1DC21C8F" w:rsidR="000E3579" w:rsidRPr="00321206" w:rsidRDefault="000E3579" w:rsidP="000E3579">
      <w:pPr>
        <w:pStyle w:val="ListParagraph"/>
        <w:numPr>
          <w:ilvl w:val="0"/>
          <w:numId w:val="29"/>
        </w:numPr>
        <w:spacing w:after="0" w:line="240" w:lineRule="auto"/>
        <w:jc w:val="both"/>
        <w:rPr>
          <w:rFonts w:eastAsia="Times New Roman" w:cstheme="minorHAnsi"/>
          <w:b/>
          <w:bCs/>
          <w:sz w:val="19"/>
          <w:szCs w:val="19"/>
        </w:rPr>
      </w:pPr>
      <w:r w:rsidRPr="000E3579">
        <w:rPr>
          <w:rFonts w:eastAsia="Times New Roman" w:cstheme="minorHAnsi"/>
          <w:b/>
          <w:bCs/>
          <w:sz w:val="19"/>
          <w:szCs w:val="19"/>
        </w:rPr>
        <w:lastRenderedPageBreak/>
        <w:t>Contribute to the success of the team:</w:t>
      </w:r>
    </w:p>
    <w:p w14:paraId="4AA477E1" w14:textId="363BC405" w:rsidR="000E3579" w:rsidRPr="000E3579" w:rsidRDefault="000E3579" w:rsidP="000E3579">
      <w:pPr>
        <w:pStyle w:val="ListParagraph"/>
        <w:numPr>
          <w:ilvl w:val="0"/>
          <w:numId w:val="30"/>
        </w:numPr>
        <w:spacing w:after="0" w:line="240" w:lineRule="auto"/>
        <w:jc w:val="both"/>
        <w:rPr>
          <w:rFonts w:eastAsia="Times New Roman" w:cstheme="minorHAnsi"/>
          <w:sz w:val="19"/>
          <w:szCs w:val="19"/>
        </w:rPr>
      </w:pPr>
      <w:r w:rsidRPr="00F37928">
        <w:rPr>
          <w:rFonts w:eastAsia="Times New Roman" w:cstheme="minorHAnsi"/>
          <w:sz w:val="19"/>
          <w:szCs w:val="19"/>
        </w:rPr>
        <w:t>Work to</w:t>
      </w:r>
      <w:r w:rsidRPr="000E3579">
        <w:rPr>
          <w:rFonts w:eastAsia="Times New Roman" w:cstheme="minorHAnsi"/>
          <w:sz w:val="19"/>
          <w:szCs w:val="19"/>
        </w:rPr>
        <w:t xml:space="preserve"> </w:t>
      </w:r>
      <w:r>
        <w:rPr>
          <w:rFonts w:eastAsia="Times New Roman" w:cstheme="minorHAnsi"/>
          <w:sz w:val="19"/>
          <w:szCs w:val="19"/>
        </w:rPr>
        <w:t>b</w:t>
      </w:r>
      <w:r w:rsidRPr="000E3579">
        <w:rPr>
          <w:rFonts w:eastAsia="Times New Roman" w:cstheme="minorHAnsi"/>
          <w:sz w:val="19"/>
          <w:szCs w:val="19"/>
        </w:rPr>
        <w:t xml:space="preserve">uild strong </w:t>
      </w:r>
      <w:r>
        <w:rPr>
          <w:rFonts w:eastAsia="Times New Roman" w:cstheme="minorHAnsi"/>
          <w:sz w:val="19"/>
          <w:szCs w:val="19"/>
        </w:rPr>
        <w:t xml:space="preserve">working </w:t>
      </w:r>
      <w:r w:rsidRPr="000E3579">
        <w:rPr>
          <w:rFonts w:eastAsia="Times New Roman" w:cstheme="minorHAnsi"/>
          <w:sz w:val="19"/>
          <w:szCs w:val="19"/>
        </w:rPr>
        <w:t>relationships with</w:t>
      </w:r>
      <w:r>
        <w:rPr>
          <w:rFonts w:eastAsia="Times New Roman" w:cstheme="minorHAnsi"/>
          <w:sz w:val="19"/>
          <w:szCs w:val="19"/>
        </w:rPr>
        <w:t>in</w:t>
      </w:r>
      <w:r w:rsidRPr="000E3579">
        <w:rPr>
          <w:rFonts w:eastAsia="Times New Roman" w:cstheme="minorHAnsi"/>
          <w:sz w:val="19"/>
          <w:szCs w:val="19"/>
        </w:rPr>
        <w:t xml:space="preserve"> your team</w:t>
      </w:r>
      <w:r w:rsidR="003B7542">
        <w:rPr>
          <w:rFonts w:eastAsia="Times New Roman" w:cstheme="minorHAnsi"/>
          <w:sz w:val="19"/>
          <w:szCs w:val="19"/>
        </w:rPr>
        <w:t xml:space="preserve"> and act as an ambassador for the society within the local community.</w:t>
      </w:r>
    </w:p>
    <w:p w14:paraId="2297E109" w14:textId="7418B650" w:rsidR="000E3579" w:rsidRPr="000E3579" w:rsidRDefault="003B7542" w:rsidP="000E3579">
      <w:pPr>
        <w:pStyle w:val="ListParagraph"/>
        <w:numPr>
          <w:ilvl w:val="0"/>
          <w:numId w:val="30"/>
        </w:numPr>
        <w:rPr>
          <w:rFonts w:eastAsia="Times New Roman" w:cstheme="minorHAnsi"/>
          <w:sz w:val="19"/>
          <w:szCs w:val="19"/>
        </w:rPr>
      </w:pPr>
      <w:r>
        <w:rPr>
          <w:rFonts w:eastAsia="Times New Roman" w:cstheme="minorHAnsi"/>
          <w:sz w:val="19"/>
          <w:szCs w:val="19"/>
        </w:rPr>
        <w:t>Contribute to an open and honest culture to support your branch colleagues</w:t>
      </w:r>
      <w:r w:rsidR="000E3579" w:rsidRPr="000E3579">
        <w:rPr>
          <w:rFonts w:eastAsia="Times New Roman" w:cstheme="minorHAnsi"/>
          <w:sz w:val="19"/>
          <w:szCs w:val="19"/>
        </w:rPr>
        <w:t>.</w:t>
      </w:r>
    </w:p>
    <w:p w14:paraId="37A0D822" w14:textId="77777777" w:rsidR="000E3579" w:rsidRPr="000E3579" w:rsidRDefault="000E3579" w:rsidP="000E3579">
      <w:pPr>
        <w:pStyle w:val="ListParagraph"/>
        <w:numPr>
          <w:ilvl w:val="0"/>
          <w:numId w:val="30"/>
        </w:numPr>
        <w:rPr>
          <w:rFonts w:eastAsia="Times New Roman" w:cstheme="minorHAnsi"/>
          <w:sz w:val="19"/>
          <w:szCs w:val="19"/>
        </w:rPr>
      </w:pPr>
      <w:r w:rsidRPr="000E3579">
        <w:rPr>
          <w:rFonts w:eastAsia="Times New Roman" w:cstheme="minorHAnsi"/>
          <w:sz w:val="19"/>
          <w:szCs w:val="19"/>
        </w:rPr>
        <w:t>Be flexible and willing to assist your colleagues where possible.</w:t>
      </w:r>
    </w:p>
    <w:p w14:paraId="16D02564" w14:textId="00376AA2" w:rsidR="00110FB6" w:rsidRPr="00975047" w:rsidRDefault="00DD654A" w:rsidP="002E75C8">
      <w:pPr>
        <w:pStyle w:val="NoSpacing"/>
        <w:rPr>
          <w:b/>
          <w:bCs/>
          <w:sz w:val="19"/>
          <w:szCs w:val="19"/>
        </w:rPr>
      </w:pPr>
      <w:r>
        <w:rPr>
          <w:b/>
          <w:bCs/>
          <w:sz w:val="19"/>
          <w:szCs w:val="19"/>
        </w:rPr>
        <w:t>3</w:t>
      </w:r>
      <w:r w:rsidR="00C26F2A" w:rsidRPr="00975047">
        <w:rPr>
          <w:b/>
          <w:bCs/>
          <w:sz w:val="19"/>
          <w:szCs w:val="19"/>
        </w:rPr>
        <w:t xml:space="preserve"> </w:t>
      </w:r>
      <w:r w:rsidR="00DF270E" w:rsidRPr="00975047">
        <w:rPr>
          <w:b/>
          <w:bCs/>
          <w:sz w:val="19"/>
          <w:szCs w:val="19"/>
        </w:rPr>
        <w:tab/>
      </w:r>
      <w:r w:rsidR="00C26F2A" w:rsidRPr="00975047">
        <w:rPr>
          <w:b/>
          <w:bCs/>
          <w:sz w:val="19"/>
          <w:szCs w:val="19"/>
        </w:rPr>
        <w:t xml:space="preserve">STANDARD </w:t>
      </w:r>
      <w:r w:rsidR="00110FB6" w:rsidRPr="00975047">
        <w:rPr>
          <w:b/>
          <w:bCs/>
          <w:sz w:val="19"/>
          <w:szCs w:val="19"/>
        </w:rPr>
        <w:t>EXPECTATIONS</w:t>
      </w:r>
    </w:p>
    <w:p w14:paraId="42A9F136" w14:textId="77777777" w:rsidR="00110FB6" w:rsidRPr="00975047" w:rsidRDefault="00110FB6" w:rsidP="002E75C8">
      <w:pPr>
        <w:pStyle w:val="NoSpacing"/>
        <w:rPr>
          <w:b/>
          <w:bCs/>
          <w:sz w:val="19"/>
          <w:szCs w:val="19"/>
        </w:rPr>
      </w:pPr>
    </w:p>
    <w:p w14:paraId="6A887845" w14:textId="77777777" w:rsidR="003B7542" w:rsidRPr="00975047" w:rsidRDefault="003B7542" w:rsidP="003B7542">
      <w:pPr>
        <w:pStyle w:val="NoSpacing"/>
        <w:rPr>
          <w:b/>
          <w:bCs/>
          <w:sz w:val="19"/>
          <w:szCs w:val="19"/>
        </w:rPr>
      </w:pPr>
      <w:r w:rsidRPr="00975047">
        <w:rPr>
          <w:sz w:val="19"/>
          <w:szCs w:val="19"/>
        </w:rPr>
        <w:t>All postholders across the Society are expected to adhere to the following expectations:</w:t>
      </w:r>
      <w:r w:rsidRPr="00975047">
        <w:rPr>
          <w:b/>
          <w:bCs/>
          <w:sz w:val="19"/>
          <w:szCs w:val="19"/>
        </w:rPr>
        <w:t xml:space="preserve"> </w:t>
      </w:r>
    </w:p>
    <w:p w14:paraId="107ADEDD" w14:textId="690273C9" w:rsidR="003B7542" w:rsidRPr="00975047" w:rsidRDefault="003B7542" w:rsidP="003B7542">
      <w:pPr>
        <w:pStyle w:val="NoSpacing"/>
        <w:numPr>
          <w:ilvl w:val="0"/>
          <w:numId w:val="17"/>
        </w:numPr>
        <w:rPr>
          <w:sz w:val="19"/>
          <w:szCs w:val="19"/>
        </w:rPr>
      </w:pPr>
      <w:r w:rsidRPr="00975047">
        <w:rPr>
          <w:sz w:val="19"/>
          <w:szCs w:val="19"/>
        </w:rPr>
        <w:t>Confidentiality - working within the Society the post holder may gain knowledge of confidential matters, such information must be regarded as strictly confidential and not disclosed further. Failure to observe this confidentiality clause could result in disciplinary action</w:t>
      </w:r>
      <w:r w:rsidR="00DD654A">
        <w:rPr>
          <w:sz w:val="19"/>
          <w:szCs w:val="19"/>
        </w:rPr>
        <w:t>.</w:t>
      </w:r>
      <w:r w:rsidRPr="00975047">
        <w:rPr>
          <w:sz w:val="19"/>
          <w:szCs w:val="19"/>
        </w:rPr>
        <w:t xml:space="preserve"> </w:t>
      </w:r>
    </w:p>
    <w:p w14:paraId="54C4780F" w14:textId="77777777" w:rsidR="003B7542" w:rsidRPr="00975047" w:rsidRDefault="003B7542" w:rsidP="003B7542">
      <w:pPr>
        <w:pStyle w:val="NoSpacing"/>
        <w:numPr>
          <w:ilvl w:val="0"/>
          <w:numId w:val="17"/>
        </w:numPr>
        <w:rPr>
          <w:sz w:val="19"/>
          <w:szCs w:val="19"/>
        </w:rPr>
      </w:pPr>
      <w:r w:rsidRPr="00975047">
        <w:rPr>
          <w:sz w:val="19"/>
          <w:szCs w:val="19"/>
        </w:rPr>
        <w:t xml:space="preserve">Codes of Conduct and Accountability - the post holder is expected to comply with FCA and PRA requirements, with specific reference to Senior Management and Certification regime (SMCR) and conduct rules for all staff. </w:t>
      </w:r>
    </w:p>
    <w:p w14:paraId="103EC4FF" w14:textId="77777777" w:rsidR="003B7542" w:rsidRPr="00975047" w:rsidRDefault="003B7542" w:rsidP="003B7542">
      <w:pPr>
        <w:pStyle w:val="NoSpacing"/>
        <w:numPr>
          <w:ilvl w:val="0"/>
          <w:numId w:val="17"/>
        </w:numPr>
        <w:rPr>
          <w:sz w:val="19"/>
          <w:szCs w:val="19"/>
        </w:rPr>
      </w:pPr>
      <w:r w:rsidRPr="00975047">
        <w:rPr>
          <w:sz w:val="19"/>
          <w:szCs w:val="19"/>
        </w:rPr>
        <w:t xml:space="preserve">Health and Safety and Security - all employees have a duty for their own and others safety and to report any accidents, </w:t>
      </w:r>
      <w:proofErr w:type="gramStart"/>
      <w:r w:rsidRPr="00975047">
        <w:rPr>
          <w:sz w:val="19"/>
          <w:szCs w:val="19"/>
        </w:rPr>
        <w:t>complaints</w:t>
      </w:r>
      <w:proofErr w:type="gramEnd"/>
      <w:r w:rsidRPr="00975047">
        <w:rPr>
          <w:sz w:val="19"/>
          <w:szCs w:val="19"/>
        </w:rPr>
        <w:t xml:space="preserve"> or untoward incidents as per Marsden procedure. </w:t>
      </w:r>
    </w:p>
    <w:p w14:paraId="5318338B" w14:textId="77777777" w:rsidR="003B7542" w:rsidRPr="00975047" w:rsidRDefault="003B7542" w:rsidP="003B7542">
      <w:pPr>
        <w:pStyle w:val="NoSpacing"/>
        <w:numPr>
          <w:ilvl w:val="0"/>
          <w:numId w:val="17"/>
        </w:numPr>
        <w:rPr>
          <w:sz w:val="19"/>
          <w:szCs w:val="19"/>
        </w:rPr>
      </w:pPr>
      <w:r w:rsidRPr="00975047">
        <w:rPr>
          <w:sz w:val="19"/>
          <w:szCs w:val="19"/>
        </w:rPr>
        <w:t xml:space="preserve">Valuing Diversity and Promoting Equality - as an equal opportunities employer all staff are required to comply with relevant policies and procedures. </w:t>
      </w:r>
    </w:p>
    <w:p w14:paraId="627E2B38" w14:textId="77777777" w:rsidR="003B7542" w:rsidRDefault="003B7542" w:rsidP="003B7542">
      <w:pPr>
        <w:pStyle w:val="NoSpacing"/>
        <w:numPr>
          <w:ilvl w:val="0"/>
          <w:numId w:val="17"/>
        </w:numPr>
        <w:rPr>
          <w:sz w:val="19"/>
          <w:szCs w:val="19"/>
        </w:rPr>
      </w:pPr>
      <w:r w:rsidRPr="00975047">
        <w:rPr>
          <w:sz w:val="19"/>
          <w:szCs w:val="19"/>
        </w:rPr>
        <w:t>Training - staff have a duty to complete all required continuous professional development and training.</w:t>
      </w:r>
    </w:p>
    <w:p w14:paraId="1D4CE760" w14:textId="77777777" w:rsidR="003B7542" w:rsidRPr="00975047" w:rsidRDefault="003B7542" w:rsidP="003B7542">
      <w:pPr>
        <w:pStyle w:val="NoSpacing"/>
        <w:numPr>
          <w:ilvl w:val="0"/>
          <w:numId w:val="17"/>
        </w:numPr>
        <w:rPr>
          <w:sz w:val="19"/>
          <w:szCs w:val="19"/>
        </w:rPr>
      </w:pPr>
      <w:r>
        <w:rPr>
          <w:sz w:val="19"/>
          <w:szCs w:val="19"/>
        </w:rPr>
        <w:t>Vulnerable Customers - t</w:t>
      </w:r>
      <w:r w:rsidRPr="0045645B">
        <w:rPr>
          <w:sz w:val="19"/>
          <w:szCs w:val="19"/>
        </w:rPr>
        <w:t>o contribute to the safety of our customers who require additional support by identifying where a need exists and taking the appropriate steps to ensure any barriers are removed when dealing with their enquiry and appropriate monitoring of both the account and the customers circumstances takes place periodically to ensure fair customer outcomes.  Branch/Department Champions provide advice and support to colleagues to assist them in meeting their responsibilities in contributing to the safeguarding of our customer.</w:t>
      </w:r>
    </w:p>
    <w:p w14:paraId="2A551429" w14:textId="77777777" w:rsidR="003B7542" w:rsidRPr="00975047" w:rsidRDefault="003B7542" w:rsidP="003B7542">
      <w:pPr>
        <w:pStyle w:val="NoSpacing"/>
        <w:rPr>
          <w:sz w:val="19"/>
          <w:szCs w:val="19"/>
        </w:rPr>
      </w:pPr>
    </w:p>
    <w:p w14:paraId="1CF32AE9" w14:textId="77777777" w:rsidR="003B7542" w:rsidRPr="00975047" w:rsidRDefault="003B7542" w:rsidP="003B7542">
      <w:pPr>
        <w:pStyle w:val="NoSpacing"/>
        <w:rPr>
          <w:sz w:val="19"/>
          <w:szCs w:val="19"/>
        </w:rPr>
      </w:pPr>
      <w:r w:rsidRPr="00975047">
        <w:rPr>
          <w:sz w:val="19"/>
          <w:szCs w:val="19"/>
        </w:rPr>
        <w:t xml:space="preserve">The range of duties and responsibilities outlined in this job description are indicative only and intended as a board guideline of the range and type. They are subject to modification in the light of changing demands and development requirements of the post holder. </w:t>
      </w:r>
    </w:p>
    <w:p w14:paraId="37C1E118" w14:textId="77777777" w:rsidR="003B7542" w:rsidRPr="00975047" w:rsidRDefault="003B7542" w:rsidP="003B7542">
      <w:pPr>
        <w:pStyle w:val="NoSpacing"/>
        <w:rPr>
          <w:b/>
          <w:sz w:val="19"/>
          <w:szCs w:val="19"/>
        </w:rPr>
      </w:pPr>
    </w:p>
    <w:p w14:paraId="6FD53E08" w14:textId="47A49907" w:rsidR="00C26F2A" w:rsidRPr="00975047" w:rsidRDefault="008E2F78" w:rsidP="00C26F2A">
      <w:pPr>
        <w:rPr>
          <w:b/>
          <w:sz w:val="19"/>
          <w:szCs w:val="19"/>
          <w:u w:val="single"/>
        </w:rPr>
      </w:pPr>
      <w:r w:rsidRPr="00975047">
        <w:rPr>
          <w:b/>
          <w:sz w:val="19"/>
          <w:szCs w:val="19"/>
          <w:u w:val="single"/>
        </w:rPr>
        <w:t>P</w:t>
      </w:r>
      <w:r w:rsidR="00C26F2A" w:rsidRPr="00975047">
        <w:rPr>
          <w:b/>
          <w:sz w:val="19"/>
          <w:szCs w:val="19"/>
          <w:u w:val="single"/>
        </w:rPr>
        <w:t xml:space="preserve">ERSON SPECIFICATION </w:t>
      </w:r>
    </w:p>
    <w:tbl>
      <w:tblPr>
        <w:tblStyle w:val="TableGrid"/>
        <w:tblW w:w="0" w:type="auto"/>
        <w:tblLook w:val="04A0" w:firstRow="1" w:lastRow="0" w:firstColumn="1" w:lastColumn="0" w:noHBand="0" w:noVBand="1"/>
      </w:tblPr>
      <w:tblGrid>
        <w:gridCol w:w="1555"/>
        <w:gridCol w:w="4536"/>
        <w:gridCol w:w="3525"/>
      </w:tblGrid>
      <w:tr w:rsidR="00DF270E" w:rsidRPr="00975047" w14:paraId="72A8EF33" w14:textId="77777777" w:rsidTr="008E2F78">
        <w:tc>
          <w:tcPr>
            <w:tcW w:w="1555" w:type="dxa"/>
          </w:tcPr>
          <w:p w14:paraId="62B9BD9A" w14:textId="77777777" w:rsidR="00DF270E" w:rsidRPr="00975047" w:rsidRDefault="00DF270E" w:rsidP="00C26F2A">
            <w:pPr>
              <w:rPr>
                <w:b/>
                <w:bCs/>
                <w:sz w:val="19"/>
                <w:szCs w:val="19"/>
              </w:rPr>
            </w:pPr>
            <w:r w:rsidRPr="00975047">
              <w:rPr>
                <w:b/>
                <w:bCs/>
                <w:sz w:val="19"/>
                <w:szCs w:val="19"/>
              </w:rPr>
              <w:t>Factors</w:t>
            </w:r>
          </w:p>
        </w:tc>
        <w:tc>
          <w:tcPr>
            <w:tcW w:w="4536" w:type="dxa"/>
          </w:tcPr>
          <w:p w14:paraId="0AABB12A" w14:textId="77777777" w:rsidR="00DF270E" w:rsidRPr="00975047" w:rsidRDefault="00DF270E" w:rsidP="00C26F2A">
            <w:pPr>
              <w:rPr>
                <w:b/>
                <w:bCs/>
                <w:sz w:val="19"/>
                <w:szCs w:val="19"/>
              </w:rPr>
            </w:pPr>
            <w:r w:rsidRPr="00975047">
              <w:rPr>
                <w:b/>
                <w:bCs/>
                <w:sz w:val="19"/>
                <w:szCs w:val="19"/>
              </w:rPr>
              <w:t>Essential</w:t>
            </w:r>
          </w:p>
        </w:tc>
        <w:tc>
          <w:tcPr>
            <w:tcW w:w="3525" w:type="dxa"/>
          </w:tcPr>
          <w:p w14:paraId="77B8412A" w14:textId="77777777" w:rsidR="00DF270E" w:rsidRPr="00975047" w:rsidRDefault="00DF270E" w:rsidP="00C26F2A">
            <w:pPr>
              <w:rPr>
                <w:b/>
                <w:bCs/>
                <w:sz w:val="19"/>
                <w:szCs w:val="19"/>
              </w:rPr>
            </w:pPr>
            <w:r w:rsidRPr="00975047">
              <w:rPr>
                <w:b/>
                <w:bCs/>
                <w:sz w:val="19"/>
                <w:szCs w:val="19"/>
              </w:rPr>
              <w:t>Desirable</w:t>
            </w:r>
          </w:p>
        </w:tc>
      </w:tr>
      <w:tr w:rsidR="00DF270E" w:rsidRPr="00975047" w14:paraId="2985773B" w14:textId="77777777" w:rsidTr="008E2F78">
        <w:tc>
          <w:tcPr>
            <w:tcW w:w="1555" w:type="dxa"/>
          </w:tcPr>
          <w:p w14:paraId="55ED7CF9" w14:textId="16B68374" w:rsidR="00DF270E" w:rsidRPr="00975047" w:rsidRDefault="00DF270E" w:rsidP="00DF270E">
            <w:pPr>
              <w:rPr>
                <w:sz w:val="19"/>
                <w:szCs w:val="19"/>
              </w:rPr>
            </w:pPr>
            <w:r w:rsidRPr="00975047">
              <w:rPr>
                <w:sz w:val="19"/>
                <w:szCs w:val="19"/>
              </w:rPr>
              <w:t xml:space="preserve">Education </w:t>
            </w:r>
            <w:r w:rsidR="008E2F78" w:rsidRPr="00975047">
              <w:rPr>
                <w:sz w:val="19"/>
                <w:szCs w:val="19"/>
              </w:rPr>
              <w:t>&amp;</w:t>
            </w:r>
            <w:r w:rsidRPr="00975047">
              <w:rPr>
                <w:sz w:val="19"/>
                <w:szCs w:val="19"/>
              </w:rPr>
              <w:t xml:space="preserve"> Qualification</w:t>
            </w:r>
            <w:r w:rsidR="008E2F78" w:rsidRPr="00975047">
              <w:rPr>
                <w:sz w:val="19"/>
                <w:szCs w:val="19"/>
              </w:rPr>
              <w:t>s</w:t>
            </w:r>
          </w:p>
          <w:p w14:paraId="12E049A1" w14:textId="77777777" w:rsidR="00DF270E" w:rsidRPr="00975047" w:rsidRDefault="00DF270E" w:rsidP="00C26F2A">
            <w:pPr>
              <w:rPr>
                <w:sz w:val="19"/>
                <w:szCs w:val="19"/>
              </w:rPr>
            </w:pPr>
          </w:p>
        </w:tc>
        <w:tc>
          <w:tcPr>
            <w:tcW w:w="4536" w:type="dxa"/>
          </w:tcPr>
          <w:p w14:paraId="4AB3025B" w14:textId="789F84EF" w:rsidR="00347172" w:rsidRPr="00347172" w:rsidRDefault="00347172" w:rsidP="00347172">
            <w:pPr>
              <w:pStyle w:val="ListParagraph"/>
              <w:numPr>
                <w:ilvl w:val="0"/>
                <w:numId w:val="6"/>
              </w:numPr>
              <w:rPr>
                <w:sz w:val="19"/>
                <w:szCs w:val="19"/>
              </w:rPr>
            </w:pPr>
            <w:r>
              <w:rPr>
                <w:sz w:val="19"/>
                <w:szCs w:val="19"/>
              </w:rPr>
              <w:t>GCSE (or equivalent level qualification) in English</w:t>
            </w:r>
            <w:r w:rsidR="007C5700">
              <w:rPr>
                <w:sz w:val="19"/>
                <w:szCs w:val="19"/>
              </w:rPr>
              <w:t xml:space="preserve"> and Maths</w:t>
            </w:r>
            <w:r>
              <w:rPr>
                <w:sz w:val="19"/>
                <w:szCs w:val="19"/>
              </w:rPr>
              <w:t xml:space="preserve"> at grade C or above. </w:t>
            </w:r>
          </w:p>
          <w:p w14:paraId="02867F67" w14:textId="628B6506" w:rsidR="005C3AB4" w:rsidRPr="00975047" w:rsidRDefault="005C3AB4" w:rsidP="005C3AB4">
            <w:pPr>
              <w:pStyle w:val="ListParagraph"/>
              <w:ind w:left="360"/>
              <w:rPr>
                <w:sz w:val="19"/>
                <w:szCs w:val="19"/>
              </w:rPr>
            </w:pPr>
            <w:r>
              <w:rPr>
                <w:sz w:val="19"/>
                <w:szCs w:val="19"/>
              </w:rPr>
              <w:t xml:space="preserve"> </w:t>
            </w:r>
          </w:p>
        </w:tc>
        <w:tc>
          <w:tcPr>
            <w:tcW w:w="3525" w:type="dxa"/>
          </w:tcPr>
          <w:p w14:paraId="7CD243F1" w14:textId="4C1565FE" w:rsidR="008E2F78" w:rsidRPr="00975047" w:rsidRDefault="008E2F78" w:rsidP="00430FBF">
            <w:pPr>
              <w:pStyle w:val="ListParagraph"/>
              <w:ind w:left="360"/>
              <w:rPr>
                <w:sz w:val="19"/>
                <w:szCs w:val="19"/>
              </w:rPr>
            </w:pPr>
          </w:p>
        </w:tc>
      </w:tr>
      <w:tr w:rsidR="00DF270E" w:rsidRPr="00975047" w14:paraId="086D597E" w14:textId="77777777" w:rsidTr="008E2F78">
        <w:tc>
          <w:tcPr>
            <w:tcW w:w="1555" w:type="dxa"/>
          </w:tcPr>
          <w:p w14:paraId="003BD499" w14:textId="58B6691F" w:rsidR="00DF270E" w:rsidRPr="00975047" w:rsidRDefault="008E2F78" w:rsidP="00DF270E">
            <w:pPr>
              <w:rPr>
                <w:sz w:val="19"/>
                <w:szCs w:val="19"/>
              </w:rPr>
            </w:pPr>
            <w:r w:rsidRPr="00975047">
              <w:rPr>
                <w:sz w:val="19"/>
                <w:szCs w:val="19"/>
              </w:rPr>
              <w:t>Knowledge, Skills</w:t>
            </w:r>
            <w:r w:rsidR="00DF270E" w:rsidRPr="00975047">
              <w:rPr>
                <w:sz w:val="19"/>
                <w:szCs w:val="19"/>
              </w:rPr>
              <w:t xml:space="preserve"> &amp; Abilities </w:t>
            </w:r>
          </w:p>
          <w:p w14:paraId="1257B3F9" w14:textId="77777777" w:rsidR="00DF270E" w:rsidRPr="00975047" w:rsidRDefault="00DF270E" w:rsidP="00C26F2A">
            <w:pPr>
              <w:rPr>
                <w:sz w:val="19"/>
                <w:szCs w:val="19"/>
              </w:rPr>
            </w:pPr>
          </w:p>
        </w:tc>
        <w:tc>
          <w:tcPr>
            <w:tcW w:w="4536" w:type="dxa"/>
          </w:tcPr>
          <w:p w14:paraId="7957DA6D" w14:textId="00E08E77" w:rsidR="00347172" w:rsidRPr="00347172" w:rsidRDefault="00C65D71" w:rsidP="00347172">
            <w:pPr>
              <w:pStyle w:val="ListParagraph"/>
              <w:numPr>
                <w:ilvl w:val="0"/>
                <w:numId w:val="18"/>
              </w:numPr>
              <w:rPr>
                <w:sz w:val="19"/>
                <w:szCs w:val="19"/>
              </w:rPr>
            </w:pPr>
            <w:r>
              <w:rPr>
                <w:sz w:val="19"/>
                <w:szCs w:val="19"/>
              </w:rPr>
              <w:t xml:space="preserve">Proficient in Microsoft Office including Outlook, </w:t>
            </w:r>
            <w:proofErr w:type="gramStart"/>
            <w:r>
              <w:rPr>
                <w:sz w:val="19"/>
                <w:szCs w:val="19"/>
              </w:rPr>
              <w:t>Word</w:t>
            </w:r>
            <w:proofErr w:type="gramEnd"/>
            <w:r>
              <w:rPr>
                <w:sz w:val="19"/>
                <w:szCs w:val="19"/>
              </w:rPr>
              <w:t xml:space="preserve"> and Excel</w:t>
            </w:r>
          </w:p>
          <w:p w14:paraId="18CD84AB" w14:textId="36CE01A5" w:rsidR="00347172" w:rsidRPr="00347172" w:rsidRDefault="00347172" w:rsidP="00347172">
            <w:pPr>
              <w:pStyle w:val="ListParagraph"/>
              <w:numPr>
                <w:ilvl w:val="0"/>
                <w:numId w:val="18"/>
              </w:numPr>
              <w:rPr>
                <w:sz w:val="19"/>
                <w:szCs w:val="19"/>
              </w:rPr>
            </w:pPr>
            <w:r w:rsidRPr="00347172">
              <w:rPr>
                <w:sz w:val="19"/>
                <w:szCs w:val="19"/>
              </w:rPr>
              <w:t>Good written and oral communication</w:t>
            </w:r>
          </w:p>
          <w:p w14:paraId="0BE04D4A" w14:textId="1C6B0F06" w:rsidR="00DF270E" w:rsidRDefault="00C65D71" w:rsidP="00347172">
            <w:pPr>
              <w:pStyle w:val="ListParagraph"/>
              <w:numPr>
                <w:ilvl w:val="0"/>
                <w:numId w:val="18"/>
              </w:numPr>
              <w:rPr>
                <w:sz w:val="19"/>
                <w:szCs w:val="19"/>
              </w:rPr>
            </w:pPr>
            <w:r>
              <w:rPr>
                <w:sz w:val="19"/>
                <w:szCs w:val="19"/>
              </w:rPr>
              <w:t>Excellent attention to detail</w:t>
            </w:r>
          </w:p>
          <w:p w14:paraId="0230A170" w14:textId="03451398" w:rsidR="00347172" w:rsidRDefault="00347172" w:rsidP="00347172">
            <w:pPr>
              <w:pStyle w:val="ListParagraph"/>
              <w:numPr>
                <w:ilvl w:val="0"/>
                <w:numId w:val="18"/>
              </w:numPr>
              <w:rPr>
                <w:sz w:val="19"/>
                <w:szCs w:val="19"/>
              </w:rPr>
            </w:pPr>
            <w:r w:rsidRPr="00347172">
              <w:rPr>
                <w:sz w:val="19"/>
                <w:szCs w:val="19"/>
              </w:rPr>
              <w:t xml:space="preserve">Strong </w:t>
            </w:r>
            <w:r w:rsidR="00C65D71">
              <w:rPr>
                <w:sz w:val="19"/>
                <w:szCs w:val="19"/>
              </w:rPr>
              <w:t>organisational skills</w:t>
            </w:r>
          </w:p>
          <w:p w14:paraId="7E7BC5FD" w14:textId="2D7518CA" w:rsidR="00430FBF" w:rsidRDefault="00430FBF" w:rsidP="00347172">
            <w:pPr>
              <w:pStyle w:val="ListParagraph"/>
              <w:numPr>
                <w:ilvl w:val="0"/>
                <w:numId w:val="18"/>
              </w:numPr>
              <w:rPr>
                <w:sz w:val="19"/>
                <w:szCs w:val="19"/>
              </w:rPr>
            </w:pPr>
            <w:r>
              <w:rPr>
                <w:sz w:val="19"/>
                <w:szCs w:val="19"/>
              </w:rPr>
              <w:t xml:space="preserve">Self-motivated with the ability to study </w:t>
            </w:r>
            <w:r w:rsidR="006940CB">
              <w:rPr>
                <w:sz w:val="19"/>
                <w:szCs w:val="19"/>
              </w:rPr>
              <w:t>independently.</w:t>
            </w:r>
          </w:p>
          <w:p w14:paraId="14126AEB" w14:textId="39422308" w:rsidR="00430FBF" w:rsidRPr="00975047" w:rsidRDefault="00430FBF" w:rsidP="00347172">
            <w:pPr>
              <w:pStyle w:val="ListParagraph"/>
              <w:numPr>
                <w:ilvl w:val="0"/>
                <w:numId w:val="18"/>
              </w:numPr>
              <w:rPr>
                <w:sz w:val="19"/>
                <w:szCs w:val="19"/>
              </w:rPr>
            </w:pPr>
            <w:r>
              <w:rPr>
                <w:sz w:val="19"/>
                <w:szCs w:val="19"/>
              </w:rPr>
              <w:t>The desire to forge a car</w:t>
            </w:r>
            <w:r w:rsidR="006940CB">
              <w:rPr>
                <w:sz w:val="19"/>
                <w:szCs w:val="19"/>
              </w:rPr>
              <w:t>eer in customer service</w:t>
            </w:r>
          </w:p>
        </w:tc>
        <w:tc>
          <w:tcPr>
            <w:tcW w:w="3525" w:type="dxa"/>
          </w:tcPr>
          <w:p w14:paraId="2EEBAC1D" w14:textId="77777777" w:rsidR="00C65D71" w:rsidRDefault="006940CB" w:rsidP="00D73FCA">
            <w:pPr>
              <w:pStyle w:val="ListParagraph"/>
              <w:numPr>
                <w:ilvl w:val="0"/>
                <w:numId w:val="18"/>
              </w:numPr>
              <w:rPr>
                <w:sz w:val="19"/>
                <w:szCs w:val="19"/>
              </w:rPr>
            </w:pPr>
            <w:r>
              <w:rPr>
                <w:sz w:val="19"/>
                <w:szCs w:val="19"/>
              </w:rPr>
              <w:t>Experience of working in a customer facing environment</w:t>
            </w:r>
          </w:p>
          <w:p w14:paraId="219C68CE" w14:textId="7DD855D9" w:rsidR="00D73FCA" w:rsidRPr="00975047" w:rsidRDefault="00D73FCA" w:rsidP="00D73FCA">
            <w:pPr>
              <w:pStyle w:val="ListParagraph"/>
              <w:numPr>
                <w:ilvl w:val="0"/>
                <w:numId w:val="18"/>
              </w:numPr>
              <w:rPr>
                <w:sz w:val="19"/>
                <w:szCs w:val="19"/>
              </w:rPr>
            </w:pPr>
            <w:r>
              <w:rPr>
                <w:sz w:val="19"/>
                <w:szCs w:val="19"/>
              </w:rPr>
              <w:t>Experience in cash handling and till management</w:t>
            </w:r>
          </w:p>
        </w:tc>
      </w:tr>
    </w:tbl>
    <w:p w14:paraId="6D132E43" w14:textId="77777777" w:rsidR="001C02FB" w:rsidRDefault="001C02FB" w:rsidP="005D2886"/>
    <w:sectPr w:rsidR="001C02FB" w:rsidSect="008E2F78">
      <w:headerReference w:type="default" r:id="rId8"/>
      <w:pgSz w:w="11906" w:h="16838"/>
      <w:pgMar w:top="1134" w:right="1140" w:bottom="426" w:left="11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C67D" w14:textId="77777777" w:rsidR="00F64150" w:rsidRDefault="00F64150" w:rsidP="00A32CF0">
      <w:pPr>
        <w:spacing w:after="0" w:line="240" w:lineRule="auto"/>
      </w:pPr>
      <w:r>
        <w:separator/>
      </w:r>
    </w:p>
  </w:endnote>
  <w:endnote w:type="continuationSeparator" w:id="0">
    <w:p w14:paraId="6A5E8AC8" w14:textId="77777777" w:rsidR="00F64150" w:rsidRDefault="00F64150" w:rsidP="00A3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71B8" w14:textId="77777777" w:rsidR="00F64150" w:rsidRDefault="00F64150" w:rsidP="00A32CF0">
      <w:pPr>
        <w:spacing w:after="0" w:line="240" w:lineRule="auto"/>
      </w:pPr>
      <w:r>
        <w:separator/>
      </w:r>
    </w:p>
  </w:footnote>
  <w:footnote w:type="continuationSeparator" w:id="0">
    <w:p w14:paraId="271B3300" w14:textId="77777777" w:rsidR="00F64150" w:rsidRDefault="00F64150" w:rsidP="00A3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6737" w14:textId="79D62612" w:rsidR="00F37928" w:rsidRDefault="00F37928" w:rsidP="00624CB2">
    <w:pPr>
      <w:pStyle w:val="Header"/>
      <w:jc w:val="right"/>
      <w:rPr>
        <w:b/>
        <w:bCs/>
      </w:rPr>
    </w:pPr>
    <w:r>
      <w:rPr>
        <w:b/>
        <w:bCs/>
      </w:rPr>
      <w:t>Customer Representative Apprenticeship</w:t>
    </w:r>
  </w:p>
  <w:p w14:paraId="3368B900" w14:textId="277F8816" w:rsidR="00624CB2" w:rsidRDefault="00624CB2" w:rsidP="00624CB2">
    <w:pPr>
      <w:pStyle w:val="Header"/>
      <w:jc w:val="right"/>
    </w:pPr>
    <w:r>
      <w:t>Job Description and Person Specification</w:t>
    </w:r>
  </w:p>
  <w:p w14:paraId="6E564D12" w14:textId="77777777" w:rsidR="00F37928" w:rsidRPr="00624CB2" w:rsidRDefault="00F37928" w:rsidP="00624C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545"/>
    <w:multiLevelType w:val="hybridMultilevel"/>
    <w:tmpl w:val="7DD02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A4F71"/>
    <w:multiLevelType w:val="hybridMultilevel"/>
    <w:tmpl w:val="DCC05654"/>
    <w:lvl w:ilvl="0" w:tplc="EA94EF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000A44"/>
    <w:multiLevelType w:val="hybridMultilevel"/>
    <w:tmpl w:val="293C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442CC"/>
    <w:multiLevelType w:val="hybridMultilevel"/>
    <w:tmpl w:val="C02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E7D13"/>
    <w:multiLevelType w:val="hybridMultilevel"/>
    <w:tmpl w:val="298893F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C7D0EBA"/>
    <w:multiLevelType w:val="hybridMultilevel"/>
    <w:tmpl w:val="2D628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93AD4"/>
    <w:multiLevelType w:val="hybridMultilevel"/>
    <w:tmpl w:val="C35EA17A"/>
    <w:lvl w:ilvl="0" w:tplc="256018BE">
      <w:numFmt w:val="bullet"/>
      <w:lvlText w:val="•"/>
      <w:lvlJc w:val="left"/>
      <w:pPr>
        <w:ind w:left="360" w:hanging="360"/>
      </w:pPr>
      <w:rPr>
        <w:rFonts w:ascii="Calibri" w:eastAsiaTheme="minorHAnsi" w:hAnsi="Calibri" w:cstheme="minorBidi" w:hint="default"/>
      </w:rPr>
    </w:lvl>
    <w:lvl w:ilvl="1" w:tplc="63682BC6">
      <w:start w:val="5"/>
      <w:numFmt w:val="bullet"/>
      <w:lvlText w:val=""/>
      <w:lvlJc w:val="left"/>
      <w:pPr>
        <w:ind w:left="1080" w:hanging="360"/>
      </w:pPr>
      <w:rPr>
        <w:rFonts w:ascii="Symbol" w:eastAsiaTheme="minorHAnsi" w:hAnsi="Symbol"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694138"/>
    <w:multiLevelType w:val="hybridMultilevel"/>
    <w:tmpl w:val="AB56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C1260"/>
    <w:multiLevelType w:val="hybridMultilevel"/>
    <w:tmpl w:val="41A0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D1109"/>
    <w:multiLevelType w:val="hybridMultilevel"/>
    <w:tmpl w:val="5366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C7280"/>
    <w:multiLevelType w:val="hybridMultilevel"/>
    <w:tmpl w:val="9D18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7D3E32"/>
    <w:multiLevelType w:val="hybridMultilevel"/>
    <w:tmpl w:val="C726ACF8"/>
    <w:lvl w:ilvl="0" w:tplc="256018B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D4543"/>
    <w:multiLevelType w:val="hybridMultilevel"/>
    <w:tmpl w:val="E1ECC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C731E"/>
    <w:multiLevelType w:val="hybridMultilevel"/>
    <w:tmpl w:val="1B32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A1FAB"/>
    <w:multiLevelType w:val="hybridMultilevel"/>
    <w:tmpl w:val="391C5856"/>
    <w:lvl w:ilvl="0" w:tplc="256018B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97669"/>
    <w:multiLevelType w:val="hybridMultilevel"/>
    <w:tmpl w:val="EBF4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826F5"/>
    <w:multiLevelType w:val="hybridMultilevel"/>
    <w:tmpl w:val="E2B61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584705"/>
    <w:multiLevelType w:val="hybridMultilevel"/>
    <w:tmpl w:val="91DE9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385EAB"/>
    <w:multiLevelType w:val="hybridMultilevel"/>
    <w:tmpl w:val="FEDAA256"/>
    <w:lvl w:ilvl="0" w:tplc="256018B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C360E"/>
    <w:multiLevelType w:val="hybridMultilevel"/>
    <w:tmpl w:val="9EF8FF2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26A0449"/>
    <w:multiLevelType w:val="hybridMultilevel"/>
    <w:tmpl w:val="A7143342"/>
    <w:lvl w:ilvl="0" w:tplc="DA6C01C8">
      <w:start w:val="1"/>
      <w:numFmt w:val="bullet"/>
      <w:lvlText w:val=""/>
      <w:lvlJc w:val="left"/>
      <w:pPr>
        <w:ind w:left="644" w:hanging="360"/>
      </w:pPr>
      <w:rPr>
        <w:rFonts w:ascii="Wingdings" w:hAnsi="Wingdings" w:hint="default"/>
        <w:color w:val="FF006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293C6F"/>
    <w:multiLevelType w:val="hybridMultilevel"/>
    <w:tmpl w:val="50D0CAEE"/>
    <w:lvl w:ilvl="0" w:tplc="F7D2E44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DD31A0"/>
    <w:multiLevelType w:val="hybridMultilevel"/>
    <w:tmpl w:val="E312B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71874"/>
    <w:multiLevelType w:val="hybridMultilevel"/>
    <w:tmpl w:val="93E8D7A0"/>
    <w:lvl w:ilvl="0" w:tplc="256018B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11D89"/>
    <w:multiLevelType w:val="hybridMultilevel"/>
    <w:tmpl w:val="56FE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D6BD9"/>
    <w:multiLevelType w:val="hybridMultilevel"/>
    <w:tmpl w:val="619AE34A"/>
    <w:lvl w:ilvl="0" w:tplc="256018B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04CEA"/>
    <w:multiLevelType w:val="hybridMultilevel"/>
    <w:tmpl w:val="C81A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4540"/>
    <w:multiLevelType w:val="hybridMultilevel"/>
    <w:tmpl w:val="90C09D88"/>
    <w:lvl w:ilvl="0" w:tplc="256018B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6A29EA"/>
    <w:multiLevelType w:val="hybridMultilevel"/>
    <w:tmpl w:val="D494C60C"/>
    <w:lvl w:ilvl="0" w:tplc="3988A2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955285">
    <w:abstractNumId w:val="3"/>
  </w:num>
  <w:num w:numId="2" w16cid:durableId="290600561">
    <w:abstractNumId w:val="6"/>
  </w:num>
  <w:num w:numId="3" w16cid:durableId="894967582">
    <w:abstractNumId w:val="1"/>
  </w:num>
  <w:num w:numId="4" w16cid:durableId="1315571871">
    <w:abstractNumId w:val="28"/>
  </w:num>
  <w:num w:numId="5" w16cid:durableId="47607672">
    <w:abstractNumId w:val="25"/>
  </w:num>
  <w:num w:numId="6" w16cid:durableId="65348496">
    <w:abstractNumId w:val="27"/>
  </w:num>
  <w:num w:numId="7" w16cid:durableId="1068725729">
    <w:abstractNumId w:val="12"/>
  </w:num>
  <w:num w:numId="8" w16cid:durableId="451946151">
    <w:abstractNumId w:val="14"/>
  </w:num>
  <w:num w:numId="9" w16cid:durableId="1383944712">
    <w:abstractNumId w:val="23"/>
  </w:num>
  <w:num w:numId="10" w16cid:durableId="2085226613">
    <w:abstractNumId w:val="18"/>
  </w:num>
  <w:num w:numId="11" w16cid:durableId="1722092270">
    <w:abstractNumId w:val="11"/>
  </w:num>
  <w:num w:numId="12" w16cid:durableId="1359233008">
    <w:abstractNumId w:val="0"/>
  </w:num>
  <w:num w:numId="13" w16cid:durableId="838735985">
    <w:abstractNumId w:val="20"/>
  </w:num>
  <w:num w:numId="14" w16cid:durableId="1203591154">
    <w:abstractNumId w:val="9"/>
  </w:num>
  <w:num w:numId="15" w16cid:durableId="1435636869">
    <w:abstractNumId w:val="26"/>
  </w:num>
  <w:num w:numId="16" w16cid:durableId="1387949799">
    <w:abstractNumId w:val="22"/>
  </w:num>
  <w:num w:numId="17" w16cid:durableId="1379209471">
    <w:abstractNumId w:val="15"/>
  </w:num>
  <w:num w:numId="18" w16cid:durableId="197473961">
    <w:abstractNumId w:val="10"/>
  </w:num>
  <w:num w:numId="19" w16cid:durableId="518811650">
    <w:abstractNumId w:val="16"/>
  </w:num>
  <w:num w:numId="20" w16cid:durableId="511918827">
    <w:abstractNumId w:val="24"/>
  </w:num>
  <w:num w:numId="21" w16cid:durableId="29382716">
    <w:abstractNumId w:val="9"/>
  </w:num>
  <w:num w:numId="22" w16cid:durableId="157698542">
    <w:abstractNumId w:val="21"/>
  </w:num>
  <w:num w:numId="23" w16cid:durableId="498429701">
    <w:abstractNumId w:val="7"/>
  </w:num>
  <w:num w:numId="24" w16cid:durableId="2124836375">
    <w:abstractNumId w:val="13"/>
  </w:num>
  <w:num w:numId="25" w16cid:durableId="1741630572">
    <w:abstractNumId w:val="17"/>
  </w:num>
  <w:num w:numId="26" w16cid:durableId="997537043">
    <w:abstractNumId w:val="2"/>
  </w:num>
  <w:num w:numId="27" w16cid:durableId="442652381">
    <w:abstractNumId w:val="8"/>
  </w:num>
  <w:num w:numId="28" w16cid:durableId="64881995">
    <w:abstractNumId w:val="4"/>
  </w:num>
  <w:num w:numId="29" w16cid:durableId="735278538">
    <w:abstractNumId w:val="5"/>
  </w:num>
  <w:num w:numId="30" w16cid:durableId="18922331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2A"/>
    <w:rsid w:val="00062BD1"/>
    <w:rsid w:val="000A0BB5"/>
    <w:rsid w:val="000A6677"/>
    <w:rsid w:val="000B4F26"/>
    <w:rsid w:val="000C4148"/>
    <w:rsid w:val="000E285D"/>
    <w:rsid w:val="000E3579"/>
    <w:rsid w:val="000F3116"/>
    <w:rsid w:val="00101A89"/>
    <w:rsid w:val="00110FB6"/>
    <w:rsid w:val="0012220B"/>
    <w:rsid w:val="0018533D"/>
    <w:rsid w:val="001C02FB"/>
    <w:rsid w:val="001D3BE3"/>
    <w:rsid w:val="00216208"/>
    <w:rsid w:val="0026414C"/>
    <w:rsid w:val="002D6517"/>
    <w:rsid w:val="002E75C8"/>
    <w:rsid w:val="00321206"/>
    <w:rsid w:val="00341B77"/>
    <w:rsid w:val="00347172"/>
    <w:rsid w:val="003B5C7F"/>
    <w:rsid w:val="003B7542"/>
    <w:rsid w:val="003C6D1E"/>
    <w:rsid w:val="00421005"/>
    <w:rsid w:val="00430FBF"/>
    <w:rsid w:val="004A2C87"/>
    <w:rsid w:val="004A50A8"/>
    <w:rsid w:val="004B72E9"/>
    <w:rsid w:val="004C1EE6"/>
    <w:rsid w:val="004C24D8"/>
    <w:rsid w:val="004D16DD"/>
    <w:rsid w:val="004E1139"/>
    <w:rsid w:val="004E4271"/>
    <w:rsid w:val="005A3CB8"/>
    <w:rsid w:val="005C3AB4"/>
    <w:rsid w:val="005D2886"/>
    <w:rsid w:val="00624CB2"/>
    <w:rsid w:val="00693503"/>
    <w:rsid w:val="006940CB"/>
    <w:rsid w:val="006D663D"/>
    <w:rsid w:val="00710604"/>
    <w:rsid w:val="007157F1"/>
    <w:rsid w:val="00771330"/>
    <w:rsid w:val="00774176"/>
    <w:rsid w:val="00774E18"/>
    <w:rsid w:val="00791B4B"/>
    <w:rsid w:val="007C5700"/>
    <w:rsid w:val="008B0EFF"/>
    <w:rsid w:val="008E2F78"/>
    <w:rsid w:val="008F5F9F"/>
    <w:rsid w:val="00911E68"/>
    <w:rsid w:val="00936B27"/>
    <w:rsid w:val="00941F3E"/>
    <w:rsid w:val="00954D7A"/>
    <w:rsid w:val="00975047"/>
    <w:rsid w:val="00A32CF0"/>
    <w:rsid w:val="00A3492A"/>
    <w:rsid w:val="00AA65D7"/>
    <w:rsid w:val="00BB55C5"/>
    <w:rsid w:val="00C10F38"/>
    <w:rsid w:val="00C23110"/>
    <w:rsid w:val="00C26F2A"/>
    <w:rsid w:val="00C42816"/>
    <w:rsid w:val="00C6509F"/>
    <w:rsid w:val="00C65D71"/>
    <w:rsid w:val="00C80C19"/>
    <w:rsid w:val="00C83E9D"/>
    <w:rsid w:val="00CA1B2C"/>
    <w:rsid w:val="00CD27C6"/>
    <w:rsid w:val="00D668FD"/>
    <w:rsid w:val="00D73FCA"/>
    <w:rsid w:val="00D96271"/>
    <w:rsid w:val="00DA6395"/>
    <w:rsid w:val="00DD654A"/>
    <w:rsid w:val="00DE15BC"/>
    <w:rsid w:val="00DF270E"/>
    <w:rsid w:val="00E0391D"/>
    <w:rsid w:val="00E247B0"/>
    <w:rsid w:val="00E27C1D"/>
    <w:rsid w:val="00F077A2"/>
    <w:rsid w:val="00F37928"/>
    <w:rsid w:val="00F6083D"/>
    <w:rsid w:val="00F64150"/>
    <w:rsid w:val="00F7409B"/>
    <w:rsid w:val="00FA4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5B369"/>
  <w15:docId w15:val="{EEE50CC8-6EC8-445F-A172-621B81F8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CF0"/>
  </w:style>
  <w:style w:type="paragraph" w:styleId="Footer">
    <w:name w:val="footer"/>
    <w:basedOn w:val="Normal"/>
    <w:link w:val="FooterChar"/>
    <w:uiPriority w:val="99"/>
    <w:unhideWhenUsed/>
    <w:rsid w:val="00A32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CF0"/>
  </w:style>
  <w:style w:type="paragraph" w:styleId="BalloonText">
    <w:name w:val="Balloon Text"/>
    <w:basedOn w:val="Normal"/>
    <w:link w:val="BalloonTextChar"/>
    <w:uiPriority w:val="99"/>
    <w:semiHidden/>
    <w:unhideWhenUsed/>
    <w:rsid w:val="00A3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CF0"/>
    <w:rPr>
      <w:rFonts w:ascii="Tahoma" w:hAnsi="Tahoma" w:cs="Tahoma"/>
      <w:sz w:val="16"/>
      <w:szCs w:val="16"/>
    </w:rPr>
  </w:style>
  <w:style w:type="paragraph" w:styleId="ListParagraph">
    <w:name w:val="List Paragraph"/>
    <w:basedOn w:val="Normal"/>
    <w:uiPriority w:val="34"/>
    <w:qFormat/>
    <w:rsid w:val="00C26F2A"/>
    <w:pPr>
      <w:ind w:left="720"/>
      <w:contextualSpacing/>
    </w:pPr>
  </w:style>
  <w:style w:type="table" w:styleId="TableGrid">
    <w:name w:val="Table Grid"/>
    <w:basedOn w:val="TableNormal"/>
    <w:uiPriority w:val="59"/>
    <w:unhideWhenUsed/>
    <w:rsid w:val="00DF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5C8"/>
    <w:pPr>
      <w:spacing w:after="0" w:line="240" w:lineRule="auto"/>
    </w:pPr>
  </w:style>
  <w:style w:type="paragraph" w:styleId="Revision">
    <w:name w:val="Revision"/>
    <w:hidden/>
    <w:uiPriority w:val="99"/>
    <w:semiHidden/>
    <w:rsid w:val="00710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alker\AppData\Roaming\Microsoft\Templates\NW%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DA08-B90A-41C0-B351-B6B2A6E4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 Report Template 1.dotx</Template>
  <TotalTime>8</TotalTime>
  <Pages>2</Pages>
  <Words>978</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obDescription and Person Specification</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obDescription and Person Specification</dc:title>
  <dc:creator>Neal Walker</dc:creator>
  <cp:lastModifiedBy>Roisin Young</cp:lastModifiedBy>
  <cp:revision>2</cp:revision>
  <dcterms:created xsi:type="dcterms:W3CDTF">2024-05-29T08:31:00Z</dcterms:created>
  <dcterms:modified xsi:type="dcterms:W3CDTF">2024-05-29T08:31:00Z</dcterms:modified>
</cp:coreProperties>
</file>